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6E" w:rsidRDefault="00254D50" w:rsidP="00254D50">
      <w:pPr>
        <w:spacing w:after="0" w:line="259" w:lineRule="auto"/>
        <w:ind w:left="8280" w:firstLine="360"/>
        <w:jc w:val="both"/>
      </w:pPr>
      <w:r>
        <w:rPr>
          <w:b/>
          <w:noProof/>
          <w:sz w:val="22"/>
        </w:rPr>
        <w:drawing>
          <wp:inline distT="0" distB="0" distL="0" distR="0">
            <wp:extent cx="666542" cy="11529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812" cy="1160371"/>
                    </a:xfrm>
                    <a:prstGeom prst="rect">
                      <a:avLst/>
                    </a:prstGeom>
                  </pic:spPr>
                </pic:pic>
              </a:graphicData>
            </a:graphic>
          </wp:inline>
        </w:drawing>
      </w:r>
      <w:r w:rsidR="007540F7">
        <w:rPr>
          <w:b/>
          <w:sz w:val="22"/>
        </w:rPr>
        <w:t xml:space="preserve"> </w:t>
      </w:r>
    </w:p>
    <w:p w:rsidR="0093726E" w:rsidRPr="00806D18" w:rsidRDefault="00254D50" w:rsidP="00254D50">
      <w:pPr>
        <w:spacing w:after="25" w:line="259" w:lineRule="auto"/>
        <w:ind w:left="1" w:firstLine="0"/>
        <w:jc w:val="center"/>
        <w:rPr>
          <w:rFonts w:ascii="Times New Roman" w:hAnsi="Times New Roman" w:cs="Times New Roman"/>
        </w:rPr>
      </w:pPr>
      <w:r w:rsidRPr="00806D18">
        <w:rPr>
          <w:rFonts w:ascii="Times New Roman" w:hAnsi="Times New Roman" w:cs="Times New Roman"/>
          <w:b/>
          <w:sz w:val="22"/>
          <w:u w:val="single" w:color="000000"/>
        </w:rPr>
        <w:t>Microblading</w:t>
      </w:r>
      <w:r w:rsidR="007540F7" w:rsidRPr="00806D18">
        <w:rPr>
          <w:rFonts w:ascii="Times New Roman" w:hAnsi="Times New Roman" w:cs="Times New Roman"/>
          <w:b/>
          <w:sz w:val="22"/>
          <w:u w:val="single" w:color="000000"/>
        </w:rPr>
        <w:t xml:space="preserve"> Pre-Procedure Information &amp; Care</w:t>
      </w:r>
    </w:p>
    <w:p w:rsidR="0093726E" w:rsidRPr="00806D18" w:rsidRDefault="007540F7" w:rsidP="00806D18">
      <w:pPr>
        <w:spacing w:after="20" w:line="259" w:lineRule="auto"/>
        <w:ind w:left="63" w:firstLine="0"/>
        <w:jc w:val="center"/>
        <w:rPr>
          <w:rFonts w:ascii="Times New Roman" w:hAnsi="Times New Roman" w:cs="Times New Roman"/>
        </w:rPr>
      </w:pPr>
      <w:r w:rsidRPr="00806D18">
        <w:rPr>
          <w:rFonts w:ascii="Times New Roman" w:hAnsi="Times New Roman" w:cs="Times New Roman"/>
          <w:b/>
          <w:sz w:val="22"/>
        </w:rPr>
        <w:t xml:space="preserve">  </w:t>
      </w:r>
    </w:p>
    <w:p w:rsidR="0093726E" w:rsidRPr="00806D18" w:rsidRDefault="007540F7">
      <w:pPr>
        <w:spacing w:after="20" w:line="259" w:lineRule="auto"/>
        <w:ind w:left="57" w:firstLine="0"/>
        <w:jc w:val="center"/>
        <w:rPr>
          <w:rFonts w:ascii="Times New Roman" w:hAnsi="Times New Roman" w:cs="Times New Roman"/>
        </w:rPr>
      </w:pPr>
      <w:r w:rsidRPr="00806D18">
        <w:rPr>
          <w:rFonts w:ascii="Times New Roman" w:hAnsi="Times New Roman" w:cs="Times New Roman"/>
          <w:b/>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b/>
          <w:sz w:val="22"/>
        </w:rPr>
        <w:t>Congratulations!</w:t>
      </w:r>
      <w:r w:rsidRPr="00806D18">
        <w:rPr>
          <w:rFonts w:ascii="Times New Roman" w:hAnsi="Times New Roman" w:cs="Times New Roman"/>
          <w:b/>
        </w:rPr>
        <w:t xml:space="preserve"> </w:t>
      </w:r>
      <w:r w:rsidRPr="00806D18">
        <w:rPr>
          <w:rFonts w:ascii="Times New Roman" w:hAnsi="Times New Roman" w:cs="Times New Roman"/>
        </w:rPr>
        <w:t xml:space="preserve">You are making an investment in yourself. We are confident that this procedure will put a pep in your step and make you feel great about yourself. Before beginning, let’s make sure you are a good candidate for </w:t>
      </w:r>
      <w:r w:rsidR="003104FA" w:rsidRPr="00806D18">
        <w:rPr>
          <w:rFonts w:ascii="Times New Roman" w:hAnsi="Times New Roman" w:cs="Times New Roman"/>
        </w:rPr>
        <w:t>microblading</w:t>
      </w:r>
      <w:r w:rsidRPr="00806D18">
        <w:rPr>
          <w:rFonts w:ascii="Times New Roman" w:hAnsi="Times New Roman" w:cs="Times New Roman"/>
        </w:rPr>
        <w:t xml:space="preserve"> and help you understand what to expect. We want to make sure you get great results, which also requires that you follow appropriate pre- and post-care instructions. </w:t>
      </w:r>
    </w:p>
    <w:p w:rsidR="0093726E" w:rsidRPr="00806D18" w:rsidRDefault="007540F7">
      <w:pPr>
        <w:spacing w:after="53" w:line="259" w:lineRule="auto"/>
        <w:ind w:left="0" w:firstLine="0"/>
        <w:rPr>
          <w:rFonts w:ascii="Times New Roman" w:hAnsi="Times New Roman" w:cs="Times New Roman"/>
        </w:rPr>
      </w:pPr>
      <w:r w:rsidRPr="00806D18">
        <w:rPr>
          <w:rFonts w:ascii="Times New Roman" w:hAnsi="Times New Roman" w:cs="Times New Roman"/>
          <w:sz w:val="18"/>
        </w:rPr>
        <w:t xml:space="preserve"> </w:t>
      </w:r>
    </w:p>
    <w:p w:rsidR="0093726E" w:rsidRPr="00806D18" w:rsidRDefault="007540F7">
      <w:pPr>
        <w:spacing w:after="0" w:line="281" w:lineRule="auto"/>
        <w:ind w:left="0" w:firstLine="0"/>
        <w:jc w:val="center"/>
        <w:rPr>
          <w:rFonts w:ascii="Times New Roman" w:hAnsi="Times New Roman" w:cs="Times New Roman"/>
        </w:rPr>
      </w:pPr>
      <w:r w:rsidRPr="00806D18">
        <w:rPr>
          <w:rFonts w:ascii="Times New Roman" w:hAnsi="Times New Roman" w:cs="Times New Roman"/>
          <w:b/>
          <w:color w:val="7030A0"/>
          <w:sz w:val="22"/>
        </w:rPr>
        <w:t xml:space="preserve">It is very important that you read ALL of the information in this document, sign it, and send it back to us. This confirms that you understand our policies. We cannot do your procedure without it. Thank you for your understanding. </w:t>
      </w:r>
    </w:p>
    <w:p w:rsidR="0093726E" w:rsidRPr="00806D18" w:rsidRDefault="007540F7">
      <w:pPr>
        <w:spacing w:after="34" w:line="259" w:lineRule="auto"/>
        <w:ind w:left="0" w:firstLine="0"/>
        <w:rPr>
          <w:rFonts w:ascii="Times New Roman" w:hAnsi="Times New Roman" w:cs="Times New Roman"/>
        </w:rPr>
      </w:pPr>
      <w:r w:rsidRPr="00806D18">
        <w:rPr>
          <w:rFonts w:ascii="Times New Roman" w:hAnsi="Times New Roman" w:cs="Times New Roman"/>
          <w:sz w:val="18"/>
        </w:rPr>
        <w:t xml:space="preserve"> </w:t>
      </w:r>
    </w:p>
    <w:p w:rsidR="0093726E" w:rsidRPr="00806D18" w:rsidRDefault="003104FA">
      <w:pPr>
        <w:spacing w:after="50" w:line="252" w:lineRule="auto"/>
        <w:ind w:left="-5"/>
        <w:rPr>
          <w:rFonts w:ascii="Times New Roman" w:hAnsi="Times New Roman" w:cs="Times New Roman"/>
        </w:rPr>
      </w:pPr>
      <w:r w:rsidRPr="00806D18">
        <w:rPr>
          <w:rFonts w:ascii="Times New Roman" w:hAnsi="Times New Roman" w:cs="Times New Roman"/>
          <w:b/>
        </w:rPr>
        <w:t xml:space="preserve">Contraindications - </w:t>
      </w:r>
      <w:r w:rsidR="007540F7" w:rsidRPr="00806D18">
        <w:rPr>
          <w:rFonts w:ascii="Times New Roman" w:hAnsi="Times New Roman" w:cs="Times New Roman"/>
          <w:b/>
        </w:rPr>
        <w:t xml:space="preserve">You are not a candidate for </w:t>
      </w:r>
      <w:r w:rsidRPr="00806D18">
        <w:rPr>
          <w:rFonts w:ascii="Times New Roman" w:hAnsi="Times New Roman" w:cs="Times New Roman"/>
          <w:b/>
        </w:rPr>
        <w:t>microblading</w:t>
      </w:r>
      <w:r w:rsidR="007540F7" w:rsidRPr="00806D18">
        <w:rPr>
          <w:rFonts w:ascii="Times New Roman" w:hAnsi="Times New Roman" w:cs="Times New Roman"/>
          <w:b/>
        </w:rPr>
        <w:t xml:space="preserve"> if any of the following apply to you: </w:t>
      </w:r>
    </w:p>
    <w:p w:rsidR="0093726E" w:rsidRPr="00CB03E5" w:rsidRDefault="007540F7" w:rsidP="00CB03E5">
      <w:pPr>
        <w:numPr>
          <w:ilvl w:val="0"/>
          <w:numId w:val="1"/>
        </w:numPr>
        <w:ind w:hanging="360"/>
        <w:rPr>
          <w:rFonts w:ascii="Times New Roman" w:hAnsi="Times New Roman" w:cs="Times New Roman"/>
        </w:rPr>
      </w:pPr>
      <w:r w:rsidRPr="00806D18">
        <w:rPr>
          <w:rFonts w:ascii="Times New Roman" w:hAnsi="Times New Roman" w:cs="Times New Roman"/>
        </w:rPr>
        <w:t>Pregnancy</w:t>
      </w:r>
      <w:r w:rsidRPr="00CB03E5">
        <w:rPr>
          <w:rFonts w:ascii="Times New Roman" w:hAnsi="Times New Roman" w:cs="Times New Roman"/>
          <w:b/>
        </w:rPr>
        <w:t xml:space="preserve"> </w:t>
      </w:r>
      <w:r w:rsidR="00806D18" w:rsidRPr="00CB03E5">
        <w:rPr>
          <w:rFonts w:ascii="Times New Roman" w:hAnsi="Times New Roman" w:cs="Times New Roman"/>
          <w:b/>
        </w:rPr>
        <w:t>|</w:t>
      </w:r>
      <w:r w:rsidR="00806D18">
        <w:rPr>
          <w:rFonts w:ascii="Times New Roman" w:hAnsi="Times New Roman" w:cs="Times New Roman"/>
        </w:rPr>
        <w:t xml:space="preserve"> </w:t>
      </w:r>
      <w:r w:rsidRPr="00806D18">
        <w:rPr>
          <w:rFonts w:ascii="Times New Roman" w:hAnsi="Times New Roman" w:cs="Times New Roman"/>
        </w:rPr>
        <w:t xml:space="preserve">Nursing </w:t>
      </w:r>
      <w:r w:rsidR="00CB03E5" w:rsidRPr="00CB03E5">
        <w:rPr>
          <w:rFonts w:ascii="Times New Roman" w:hAnsi="Times New Roman" w:cs="Times New Roman"/>
          <w:b/>
        </w:rPr>
        <w:t xml:space="preserve">| </w:t>
      </w:r>
      <w:r w:rsidRPr="00CB03E5">
        <w:rPr>
          <w:rFonts w:ascii="Times New Roman" w:hAnsi="Times New Roman" w:cs="Times New Roman"/>
        </w:rPr>
        <w:t xml:space="preserve">Diabetes Type 1 </w:t>
      </w:r>
    </w:p>
    <w:p w:rsidR="0093726E" w:rsidRPr="00806D18" w:rsidRDefault="007540F7" w:rsidP="00806D18">
      <w:pPr>
        <w:numPr>
          <w:ilvl w:val="0"/>
          <w:numId w:val="1"/>
        </w:numPr>
        <w:ind w:hanging="360"/>
        <w:rPr>
          <w:rFonts w:ascii="Times New Roman" w:hAnsi="Times New Roman" w:cs="Times New Roman"/>
        </w:rPr>
      </w:pPr>
      <w:r w:rsidRPr="00806D18">
        <w:rPr>
          <w:rFonts w:ascii="Times New Roman" w:hAnsi="Times New Roman" w:cs="Times New Roman"/>
        </w:rPr>
        <w:t>Lupus</w:t>
      </w:r>
      <w:r w:rsidRPr="00CB03E5">
        <w:rPr>
          <w:rFonts w:ascii="Times New Roman" w:hAnsi="Times New Roman" w:cs="Times New Roman"/>
          <w:b/>
        </w:rPr>
        <w:t xml:space="preserve"> </w:t>
      </w:r>
      <w:r w:rsidR="00806D18" w:rsidRPr="00CB03E5">
        <w:rPr>
          <w:rFonts w:ascii="Times New Roman" w:hAnsi="Times New Roman" w:cs="Times New Roman"/>
          <w:b/>
        </w:rPr>
        <w:t>|</w:t>
      </w:r>
      <w:r w:rsidR="00806D18">
        <w:rPr>
          <w:rFonts w:ascii="Times New Roman" w:hAnsi="Times New Roman" w:cs="Times New Roman"/>
        </w:rPr>
        <w:t xml:space="preserve"> </w:t>
      </w:r>
      <w:r w:rsidRPr="00806D18">
        <w:rPr>
          <w:rFonts w:ascii="Times New Roman" w:hAnsi="Times New Roman" w:cs="Times New Roman"/>
        </w:rPr>
        <w:t xml:space="preserve">Hepatitis B/C </w:t>
      </w:r>
      <w:r w:rsidR="00806D18" w:rsidRPr="00CB03E5">
        <w:rPr>
          <w:rFonts w:ascii="Times New Roman" w:hAnsi="Times New Roman" w:cs="Times New Roman"/>
          <w:b/>
        </w:rPr>
        <w:t>|</w:t>
      </w:r>
      <w:r w:rsidR="00806D18">
        <w:rPr>
          <w:rFonts w:ascii="Times New Roman" w:hAnsi="Times New Roman" w:cs="Times New Roman"/>
        </w:rPr>
        <w:t xml:space="preserve"> </w:t>
      </w:r>
      <w:r w:rsidRPr="00806D18">
        <w:rPr>
          <w:rFonts w:ascii="Times New Roman" w:hAnsi="Times New Roman" w:cs="Times New Roman"/>
        </w:rPr>
        <w:t xml:space="preserve">AIDS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rPr>
        <w:t xml:space="preserve">Active Skin Disorders: Cold Sores, Shingles, Impetigo, Psoriasis, Pink Eye, Sun Burn, Severe Acne </w:t>
      </w:r>
    </w:p>
    <w:p w:rsidR="0093726E" w:rsidRPr="00806D18" w:rsidRDefault="007540F7" w:rsidP="00806D18">
      <w:pPr>
        <w:numPr>
          <w:ilvl w:val="0"/>
          <w:numId w:val="1"/>
        </w:numPr>
        <w:ind w:hanging="360"/>
        <w:rPr>
          <w:rFonts w:ascii="Times New Roman" w:hAnsi="Times New Roman" w:cs="Times New Roman"/>
        </w:rPr>
      </w:pPr>
      <w:r w:rsidRPr="00806D18">
        <w:rPr>
          <w:rFonts w:ascii="Times New Roman" w:hAnsi="Times New Roman" w:cs="Times New Roman"/>
        </w:rPr>
        <w:t>Active Vitiligo</w:t>
      </w:r>
      <w:r w:rsidRPr="00CB03E5">
        <w:rPr>
          <w:rFonts w:ascii="Times New Roman" w:hAnsi="Times New Roman" w:cs="Times New Roman"/>
          <w:b/>
        </w:rPr>
        <w:t xml:space="preserve"> </w:t>
      </w:r>
      <w:r w:rsidR="00806D18" w:rsidRPr="00CB03E5">
        <w:rPr>
          <w:rFonts w:ascii="Times New Roman" w:hAnsi="Times New Roman" w:cs="Times New Roman"/>
          <w:b/>
        </w:rPr>
        <w:t>|</w:t>
      </w:r>
      <w:r w:rsidR="00806D18">
        <w:rPr>
          <w:rFonts w:ascii="Times New Roman" w:hAnsi="Times New Roman" w:cs="Times New Roman"/>
        </w:rPr>
        <w:t xml:space="preserve"> </w:t>
      </w:r>
      <w:r w:rsidRPr="00806D18">
        <w:rPr>
          <w:rFonts w:ascii="Times New Roman" w:hAnsi="Times New Roman" w:cs="Times New Roman"/>
        </w:rPr>
        <w:t xml:space="preserve">Severe Rosacea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rPr>
        <w:t xml:space="preserve">Blood Disorders: Sickle Cell, Hemophilia </w:t>
      </w:r>
    </w:p>
    <w:p w:rsidR="0093726E" w:rsidRPr="00806D18" w:rsidRDefault="007540F7" w:rsidP="00806D18">
      <w:pPr>
        <w:numPr>
          <w:ilvl w:val="0"/>
          <w:numId w:val="1"/>
        </w:numPr>
        <w:ind w:hanging="360"/>
        <w:rPr>
          <w:rFonts w:ascii="Times New Roman" w:hAnsi="Times New Roman" w:cs="Times New Roman"/>
        </w:rPr>
      </w:pPr>
      <w:r w:rsidRPr="00806D18">
        <w:rPr>
          <w:rFonts w:ascii="Times New Roman" w:hAnsi="Times New Roman" w:cs="Times New Roman"/>
        </w:rPr>
        <w:t>Keloid Formation</w:t>
      </w:r>
      <w:r w:rsidRPr="001D057B">
        <w:rPr>
          <w:rFonts w:ascii="Times New Roman" w:hAnsi="Times New Roman" w:cs="Times New Roman"/>
          <w:b/>
        </w:rPr>
        <w:t xml:space="preserve"> </w:t>
      </w:r>
      <w:r w:rsidR="00806D18" w:rsidRPr="001D057B">
        <w:rPr>
          <w:rFonts w:ascii="Times New Roman" w:hAnsi="Times New Roman" w:cs="Times New Roman"/>
          <w:b/>
        </w:rPr>
        <w:t>|</w:t>
      </w:r>
      <w:r w:rsidR="00806D18">
        <w:rPr>
          <w:rFonts w:ascii="Times New Roman" w:hAnsi="Times New Roman" w:cs="Times New Roman"/>
        </w:rPr>
        <w:t xml:space="preserve"> </w:t>
      </w:r>
      <w:r w:rsidRPr="00806D18">
        <w:rPr>
          <w:rFonts w:ascii="Times New Roman" w:hAnsi="Times New Roman" w:cs="Times New Roman"/>
        </w:rPr>
        <w:t xml:space="preserve">Mental Disorder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rPr>
        <w:t xml:space="preserve">Accutane (must be off for 6 months) </w:t>
      </w:r>
    </w:p>
    <w:p w:rsidR="0093726E" w:rsidRPr="00CB03E5" w:rsidRDefault="007540F7" w:rsidP="00CB03E5">
      <w:pPr>
        <w:numPr>
          <w:ilvl w:val="0"/>
          <w:numId w:val="1"/>
        </w:numPr>
        <w:ind w:hanging="360"/>
        <w:rPr>
          <w:rFonts w:ascii="Times New Roman" w:hAnsi="Times New Roman" w:cs="Times New Roman"/>
        </w:rPr>
      </w:pPr>
      <w:r w:rsidRPr="00806D18">
        <w:rPr>
          <w:rFonts w:ascii="Times New Roman" w:hAnsi="Times New Roman" w:cs="Times New Roman"/>
        </w:rPr>
        <w:t xml:space="preserve">Steroids (must be off for 6 months)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spacing w:after="54" w:line="252" w:lineRule="auto"/>
        <w:ind w:left="-5"/>
        <w:rPr>
          <w:rFonts w:ascii="Times New Roman" w:hAnsi="Times New Roman" w:cs="Times New Roman"/>
        </w:rPr>
      </w:pPr>
      <w:r w:rsidRPr="00806D18">
        <w:rPr>
          <w:rFonts w:ascii="Times New Roman" w:hAnsi="Times New Roman" w:cs="Times New Roman"/>
          <w:b/>
        </w:rPr>
        <w:t xml:space="preserve">Restrictions -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b/>
        </w:rPr>
        <w:t>Retinol/Retin-A</w:t>
      </w:r>
      <w:r w:rsidRPr="00806D18">
        <w:rPr>
          <w:rFonts w:ascii="Times New Roman" w:hAnsi="Times New Roman" w:cs="Times New Roman"/>
        </w:rPr>
        <w:t xml:space="preserve"> must be discontinued 7 days prior to procedure. (It will cause the skin to bleed).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b/>
        </w:rPr>
        <w:t>Injection</w:t>
      </w:r>
      <w:r w:rsidRPr="00806D18">
        <w:rPr>
          <w:rFonts w:ascii="Times New Roman" w:hAnsi="Times New Roman" w:cs="Times New Roman"/>
        </w:rPr>
        <w:t xml:space="preserve">s (Botox, Radiesse, JuvaDerm, Voluma, etc.) must be done 2 weeks before or 2 weeks after procedure.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b/>
        </w:rPr>
        <w:t>Chemical peels</w:t>
      </w:r>
      <w:r w:rsidRPr="00806D18">
        <w:rPr>
          <w:rFonts w:ascii="Times New Roman" w:hAnsi="Times New Roman" w:cs="Times New Roman"/>
        </w:rPr>
        <w:t xml:space="preserve"> and </w:t>
      </w:r>
      <w:r w:rsidRPr="00806D18">
        <w:rPr>
          <w:rFonts w:ascii="Times New Roman" w:hAnsi="Times New Roman" w:cs="Times New Roman"/>
          <w:b/>
        </w:rPr>
        <w:t>laser treatments</w:t>
      </w:r>
      <w:r w:rsidRPr="00806D18">
        <w:rPr>
          <w:rFonts w:ascii="Times New Roman" w:hAnsi="Times New Roman" w:cs="Times New Roman"/>
        </w:rPr>
        <w:t xml:space="preserve"> may not be done within 60 days before or after procedure.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b/>
        </w:rPr>
        <w:t>The use of</w:t>
      </w:r>
      <w:r w:rsidRPr="00806D18">
        <w:rPr>
          <w:rFonts w:ascii="Times New Roman" w:hAnsi="Times New Roman" w:cs="Times New Roman"/>
        </w:rPr>
        <w:t xml:space="preserve"> </w:t>
      </w:r>
      <w:r w:rsidRPr="00806D18">
        <w:rPr>
          <w:rFonts w:ascii="Times New Roman" w:hAnsi="Times New Roman" w:cs="Times New Roman"/>
          <w:b/>
        </w:rPr>
        <w:t>Latisse®</w:t>
      </w:r>
      <w:r w:rsidRPr="00806D18">
        <w:rPr>
          <w:rFonts w:ascii="Times New Roman" w:hAnsi="Times New Roman" w:cs="Times New Roman"/>
        </w:rPr>
        <w:t xml:space="preserve"> must be discontinued </w:t>
      </w:r>
      <w:r w:rsidRPr="00806D18">
        <w:rPr>
          <w:rFonts w:ascii="Times New Roman" w:hAnsi="Times New Roman" w:cs="Times New Roman"/>
          <w:i/>
        </w:rPr>
        <w:t>at least</w:t>
      </w:r>
      <w:r w:rsidRPr="00806D18">
        <w:rPr>
          <w:rFonts w:ascii="Times New Roman" w:hAnsi="Times New Roman" w:cs="Times New Roman"/>
        </w:rPr>
        <w:t xml:space="preserve"> 3 months prior to your eyeliner procedure.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b/>
        </w:rPr>
        <w:t>Sunburned</w:t>
      </w:r>
      <w:r w:rsidRPr="00806D18">
        <w:rPr>
          <w:rFonts w:ascii="Times New Roman" w:hAnsi="Times New Roman" w:cs="Times New Roman"/>
        </w:rPr>
        <w:t xml:space="preserve"> or </w:t>
      </w:r>
      <w:r w:rsidRPr="00806D18">
        <w:rPr>
          <w:rFonts w:ascii="Times New Roman" w:hAnsi="Times New Roman" w:cs="Times New Roman"/>
          <w:b/>
        </w:rPr>
        <w:t>Suntanned</w:t>
      </w:r>
      <w:r w:rsidRPr="00806D18">
        <w:rPr>
          <w:rFonts w:ascii="Times New Roman" w:hAnsi="Times New Roman" w:cs="Times New Roman"/>
        </w:rPr>
        <w:t xml:space="preserve"> </w:t>
      </w:r>
      <w:r w:rsidRPr="00806D18">
        <w:rPr>
          <w:rFonts w:ascii="Times New Roman" w:hAnsi="Times New Roman" w:cs="Times New Roman"/>
          <w:b/>
        </w:rPr>
        <w:t>skin</w:t>
      </w:r>
      <w:r w:rsidRPr="00806D18">
        <w:rPr>
          <w:rFonts w:ascii="Times New Roman" w:hAnsi="Times New Roman" w:cs="Times New Roman"/>
        </w:rPr>
        <w:t xml:space="preserve"> is damaged skin and therefore will cause excessive bleeding. We CANNOT work on sunburned or suntanned skin.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b/>
        </w:rPr>
        <w:t>You cannot expose the area to the sun</w:t>
      </w:r>
      <w:r w:rsidRPr="00806D18">
        <w:rPr>
          <w:rFonts w:ascii="Times New Roman" w:hAnsi="Times New Roman" w:cs="Times New Roman"/>
        </w:rPr>
        <w:t xml:space="preserve"> for 30 days before or after procedure. </w:t>
      </w:r>
    </w:p>
    <w:p w:rsidR="0093726E" w:rsidRPr="00806D18" w:rsidRDefault="007540F7">
      <w:pPr>
        <w:numPr>
          <w:ilvl w:val="0"/>
          <w:numId w:val="1"/>
        </w:numPr>
        <w:spacing w:after="28" w:line="252" w:lineRule="auto"/>
        <w:ind w:hanging="360"/>
        <w:rPr>
          <w:rFonts w:ascii="Times New Roman" w:hAnsi="Times New Roman" w:cs="Times New Roman"/>
        </w:rPr>
      </w:pPr>
      <w:r w:rsidRPr="00806D18">
        <w:rPr>
          <w:rFonts w:ascii="Times New Roman" w:hAnsi="Times New Roman" w:cs="Times New Roman"/>
          <w:b/>
        </w:rPr>
        <w:t>Do not schedule this procedure within one week prior to a water vacation.</w:t>
      </w:r>
      <w:r w:rsidRPr="00806D18">
        <w:rPr>
          <w:rFonts w:ascii="Times New Roman" w:hAnsi="Times New Roman" w:cs="Times New Roman"/>
        </w:rPr>
        <w:t xml:space="preserve">  </w:t>
      </w:r>
    </w:p>
    <w:p w:rsidR="0093726E" w:rsidRPr="00806D18" w:rsidRDefault="007540F7">
      <w:pPr>
        <w:numPr>
          <w:ilvl w:val="0"/>
          <w:numId w:val="1"/>
        </w:numPr>
        <w:spacing w:after="28" w:line="252" w:lineRule="auto"/>
        <w:ind w:hanging="360"/>
        <w:rPr>
          <w:rFonts w:ascii="Times New Roman" w:hAnsi="Times New Roman" w:cs="Times New Roman"/>
        </w:rPr>
      </w:pPr>
      <w:r w:rsidRPr="00806D18">
        <w:rPr>
          <w:rFonts w:ascii="Times New Roman" w:hAnsi="Times New Roman" w:cs="Times New Roman"/>
          <w:b/>
        </w:rPr>
        <w:t>Stay out of steam rooms, saunas, hot yoga, swimming pool</w:t>
      </w:r>
      <w:r w:rsidRPr="00806D18">
        <w:rPr>
          <w:rFonts w:ascii="Times New Roman" w:hAnsi="Times New Roman" w:cs="Times New Roman"/>
        </w:rPr>
        <w:t xml:space="preserve">, etc. for one week following procedure. </w:t>
      </w:r>
    </w:p>
    <w:p w:rsidR="0093726E" w:rsidRPr="00806D18" w:rsidRDefault="007540F7">
      <w:pPr>
        <w:numPr>
          <w:ilvl w:val="0"/>
          <w:numId w:val="1"/>
        </w:numPr>
        <w:ind w:hanging="360"/>
        <w:rPr>
          <w:rFonts w:ascii="Times New Roman" w:hAnsi="Times New Roman" w:cs="Times New Roman"/>
        </w:rPr>
      </w:pPr>
      <w:r w:rsidRPr="00806D18">
        <w:rPr>
          <w:rFonts w:ascii="Times New Roman" w:hAnsi="Times New Roman" w:cs="Times New Roman"/>
          <w:b/>
        </w:rPr>
        <w:t>Avoid working out or sweating for 1 week post procedure</w:t>
      </w:r>
      <w:r w:rsidRPr="00806D18">
        <w:rPr>
          <w:rFonts w:ascii="Times New Roman" w:hAnsi="Times New Roman" w:cs="Times New Roman"/>
        </w:rPr>
        <w:t xml:space="preserve">. (sweat will prevent pigment from healing into the skin) </w:t>
      </w:r>
    </w:p>
    <w:p w:rsidR="0093726E" w:rsidRPr="00806D18" w:rsidRDefault="007540F7">
      <w:pPr>
        <w:numPr>
          <w:ilvl w:val="0"/>
          <w:numId w:val="1"/>
        </w:numPr>
        <w:spacing w:after="28" w:line="252" w:lineRule="auto"/>
        <w:ind w:hanging="360"/>
        <w:rPr>
          <w:rFonts w:ascii="Times New Roman" w:hAnsi="Times New Roman" w:cs="Times New Roman"/>
        </w:rPr>
      </w:pPr>
      <w:r w:rsidRPr="00806D18">
        <w:rPr>
          <w:rFonts w:ascii="Times New Roman" w:hAnsi="Times New Roman" w:cs="Times New Roman"/>
          <w:b/>
        </w:rPr>
        <w:t>Avoid alcohol and caffeine 1 day before procedure</w:t>
      </w:r>
      <w:r w:rsidRPr="00806D18">
        <w:rPr>
          <w:rFonts w:ascii="Times New Roman" w:hAnsi="Times New Roman" w:cs="Times New Roman"/>
        </w:rPr>
        <w:t xml:space="preserve"> to minimize any oozing, bleeding or swelling. </w:t>
      </w:r>
    </w:p>
    <w:p w:rsidR="0093726E" w:rsidRPr="00806D18" w:rsidRDefault="007540F7">
      <w:pPr>
        <w:numPr>
          <w:ilvl w:val="0"/>
          <w:numId w:val="1"/>
        </w:numPr>
        <w:spacing w:after="0" w:line="252" w:lineRule="auto"/>
        <w:ind w:hanging="360"/>
        <w:rPr>
          <w:rFonts w:ascii="Times New Roman" w:hAnsi="Times New Roman" w:cs="Times New Roman"/>
        </w:rPr>
      </w:pPr>
      <w:r w:rsidRPr="00806D18">
        <w:rPr>
          <w:rFonts w:ascii="Times New Roman" w:hAnsi="Times New Roman" w:cs="Times New Roman"/>
          <w:b/>
        </w:rPr>
        <w:t>Do not take aspirin, ibuprofen, niacin, fish oil or vitamin E</w:t>
      </w:r>
      <w:r w:rsidRPr="00806D18">
        <w:rPr>
          <w:rFonts w:ascii="Times New Roman" w:hAnsi="Times New Roman" w:cs="Times New Roman"/>
        </w:rPr>
        <w:t xml:space="preserve"> 3 days prior to procedure unless medically necessary.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CB03E5" w:rsidRDefault="00CB03E5">
      <w:pPr>
        <w:spacing w:after="28" w:line="252" w:lineRule="auto"/>
        <w:ind w:left="-5"/>
        <w:rPr>
          <w:rFonts w:ascii="Times New Roman" w:hAnsi="Times New Roman" w:cs="Times New Roman"/>
          <w:b/>
        </w:rPr>
      </w:pPr>
    </w:p>
    <w:p w:rsidR="00CB03E5" w:rsidRDefault="00CB03E5">
      <w:pPr>
        <w:spacing w:after="28" w:line="252" w:lineRule="auto"/>
        <w:ind w:left="-5"/>
        <w:rPr>
          <w:rFonts w:ascii="Times New Roman" w:hAnsi="Times New Roman" w:cs="Times New Roman"/>
          <w:b/>
        </w:rPr>
      </w:pPr>
    </w:p>
    <w:p w:rsidR="00CB03E5" w:rsidRDefault="00CB03E5">
      <w:pPr>
        <w:spacing w:after="28" w:line="252" w:lineRule="auto"/>
        <w:ind w:left="-5"/>
        <w:rPr>
          <w:rFonts w:ascii="Times New Roman" w:hAnsi="Times New Roman" w:cs="Times New Roman"/>
          <w:b/>
        </w:rPr>
      </w:pPr>
    </w:p>
    <w:p w:rsidR="0093726E" w:rsidRPr="00806D18" w:rsidRDefault="007540F7">
      <w:pPr>
        <w:spacing w:after="28" w:line="252" w:lineRule="auto"/>
        <w:ind w:left="-5"/>
        <w:rPr>
          <w:rFonts w:ascii="Times New Roman" w:hAnsi="Times New Roman" w:cs="Times New Roman"/>
        </w:rPr>
      </w:pPr>
      <w:r w:rsidRPr="00806D18">
        <w:rPr>
          <w:rFonts w:ascii="Times New Roman" w:hAnsi="Times New Roman" w:cs="Times New Roman"/>
          <w:b/>
        </w:rPr>
        <w:lastRenderedPageBreak/>
        <w:t xml:space="preserve">ALL SEMI-PERMANENT COSMETIC PROCEDURES ARE MULTI-SESSION PROCESSES. </w:t>
      </w:r>
    </w:p>
    <w:p w:rsidR="0093726E" w:rsidRPr="00806D18" w:rsidRDefault="007540F7">
      <w:pPr>
        <w:rPr>
          <w:rFonts w:ascii="Times New Roman" w:hAnsi="Times New Roman" w:cs="Times New Roman"/>
        </w:rPr>
      </w:pPr>
      <w:r w:rsidRPr="00806D18">
        <w:rPr>
          <w:rFonts w:ascii="Times New Roman" w:hAnsi="Times New Roman" w:cs="Times New Roman"/>
        </w:rPr>
        <w:t xml:space="preserve">An initial application is </w:t>
      </w:r>
      <w:r w:rsidRPr="00806D18">
        <w:rPr>
          <w:rFonts w:ascii="Times New Roman" w:hAnsi="Times New Roman" w:cs="Times New Roman"/>
          <w:u w:val="single" w:color="000000"/>
        </w:rPr>
        <w:t>incomplete</w:t>
      </w:r>
      <w:r w:rsidRPr="00806D18">
        <w:rPr>
          <w:rFonts w:ascii="Times New Roman" w:hAnsi="Times New Roman" w:cs="Times New Roman"/>
        </w:rPr>
        <w:t xml:space="preserve"> until after a follow-up appointment, which must be scheduled approximately 6-10 weeks after your initial appointment.  There is no additional charge for the follow-up appointment after your initial application as long as it is performed within three months of the initial application. </w:t>
      </w:r>
    </w:p>
    <w:p w:rsidR="0093726E" w:rsidRPr="00806D18" w:rsidRDefault="007540F7">
      <w:pPr>
        <w:spacing w:after="26" w:line="259" w:lineRule="auto"/>
        <w:ind w:left="0" w:firstLine="0"/>
        <w:rPr>
          <w:rFonts w:ascii="Times New Roman" w:hAnsi="Times New Roman" w:cs="Times New Roman"/>
        </w:rPr>
      </w:pPr>
      <w:r w:rsidRPr="00806D18">
        <w:rPr>
          <w:rFonts w:ascii="Times New Roman" w:hAnsi="Times New Roman" w:cs="Times New Roman"/>
          <w:b/>
        </w:rPr>
        <w:t xml:space="preserve"> </w:t>
      </w:r>
      <w:r w:rsidRPr="00806D18">
        <w:rPr>
          <w:rFonts w:ascii="Times New Roman" w:hAnsi="Times New Roman" w:cs="Times New Roman"/>
          <w:b/>
        </w:rPr>
        <w:tab/>
        <w:t xml:space="preserve"> </w:t>
      </w:r>
    </w:p>
    <w:p w:rsidR="0093726E" w:rsidRPr="00806D18" w:rsidRDefault="007540F7">
      <w:pPr>
        <w:rPr>
          <w:rFonts w:ascii="Times New Roman" w:hAnsi="Times New Roman" w:cs="Times New Roman"/>
        </w:rPr>
      </w:pPr>
      <w:r w:rsidRPr="00806D18">
        <w:rPr>
          <w:rFonts w:ascii="Times New Roman" w:hAnsi="Times New Roman" w:cs="Times New Roman"/>
          <w:b/>
        </w:rPr>
        <w:t xml:space="preserve">WHILE YOUR SKIN HEALS, BE PREPARED FOR THE COLOR INTENSITY OF YOUR PROCEDURE TO BE SIGNIFICANTLY LARGER, SHARPER, BRIGHTER, OR DARKER </w:t>
      </w:r>
      <w:r w:rsidRPr="00806D18">
        <w:rPr>
          <w:rFonts w:ascii="Times New Roman" w:hAnsi="Times New Roman" w:cs="Times New Roman"/>
        </w:rPr>
        <w:t>than what is expected for the final outcome. This is a normal and expected result of the application and healing process.  The healing process will take a number of days to complete, depending on how quickly the outer layer of your skin exfoliates and new skin regrows to take its place.</w:t>
      </w:r>
      <w:r w:rsidRPr="00806D18">
        <w:rPr>
          <w:rFonts w:ascii="Times New Roman" w:hAnsi="Times New Roman" w:cs="Times New Roman"/>
          <w:b/>
        </w:rPr>
        <w:t xml:space="preserve">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Since delicate skin or sensitive areas may swell slightly or redden, some clients feel it best not to make social plans for a day or two following any procedure. Wear your normal makeup and bring your lip or brow pencils with you the day of the procedure.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Please be aware that in order to ensure we choose the right color pigment, we may need to remove any foundation or concealer you are wearing to see the true undertone of your skin. You may choose to bring your makeup to touchup after your procedure. We also have a full line of </w:t>
      </w:r>
      <w:r w:rsidR="00CB03E5">
        <w:rPr>
          <w:rFonts w:ascii="Times New Roman" w:hAnsi="Times New Roman" w:cs="Times New Roman"/>
        </w:rPr>
        <w:t>Mac Cosmetics</w:t>
      </w:r>
      <w:r w:rsidRPr="00806D18">
        <w:rPr>
          <w:rFonts w:ascii="Times New Roman" w:hAnsi="Times New Roman" w:cs="Times New Roman"/>
        </w:rPr>
        <w:t xml:space="preserve"> makeup here that you can use.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CB03E5" w:rsidRDefault="007540F7">
      <w:pPr>
        <w:ind w:right="1835"/>
        <w:rPr>
          <w:rFonts w:ascii="Times New Roman" w:hAnsi="Times New Roman" w:cs="Times New Roman"/>
        </w:rPr>
      </w:pPr>
      <w:r w:rsidRPr="00806D18">
        <w:rPr>
          <w:rFonts w:ascii="Times New Roman" w:hAnsi="Times New Roman" w:cs="Times New Roman"/>
        </w:rPr>
        <w:t xml:space="preserve">In order to provide all of our clients with great service and the best experience,  </w:t>
      </w:r>
    </w:p>
    <w:p w:rsidR="0093726E" w:rsidRPr="00806D18" w:rsidRDefault="007540F7">
      <w:pPr>
        <w:ind w:right="1835"/>
        <w:rPr>
          <w:rFonts w:ascii="Times New Roman" w:hAnsi="Times New Roman" w:cs="Times New Roman"/>
        </w:rPr>
      </w:pPr>
      <w:r w:rsidRPr="00806D18">
        <w:rPr>
          <w:rFonts w:ascii="Times New Roman" w:hAnsi="Times New Roman" w:cs="Times New Roman"/>
          <w:b/>
          <w:sz w:val="22"/>
        </w:rPr>
        <w:t>OUR POLICIES</w:t>
      </w:r>
      <w:r w:rsidRPr="00806D18">
        <w:rPr>
          <w:rFonts w:ascii="Times New Roman" w:hAnsi="Times New Roman" w:cs="Times New Roman"/>
          <w:b/>
        </w:rPr>
        <w:t xml:space="preserve"> </w:t>
      </w:r>
      <w:r w:rsidRPr="00806D18">
        <w:rPr>
          <w:rFonts w:ascii="Times New Roman" w:hAnsi="Times New Roman" w:cs="Times New Roman"/>
        </w:rPr>
        <w:t xml:space="preserve">are as follows: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spacing w:after="28" w:line="252" w:lineRule="auto"/>
        <w:ind w:left="-5"/>
        <w:rPr>
          <w:rFonts w:ascii="Times New Roman" w:hAnsi="Times New Roman" w:cs="Times New Roman"/>
        </w:rPr>
      </w:pPr>
      <w:r w:rsidRPr="00806D18">
        <w:rPr>
          <w:rFonts w:ascii="Times New Roman" w:hAnsi="Times New Roman" w:cs="Times New Roman"/>
          <w:b/>
        </w:rPr>
        <w:t>CLIENT-ONLY IN THE PROCEDURE ROOM</w:t>
      </w: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Though a friend or family may accompany you to your appointment, we have learned it is best that they do not sit-in on your procedure. It is important the artist is able to have their full focus on you, the client. Friends and family tend to be a distraction for both the client and artist.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spacing w:after="28" w:line="252" w:lineRule="auto"/>
        <w:ind w:left="-5"/>
        <w:rPr>
          <w:rFonts w:ascii="Times New Roman" w:hAnsi="Times New Roman" w:cs="Times New Roman"/>
        </w:rPr>
      </w:pPr>
      <w:r w:rsidRPr="00806D18">
        <w:rPr>
          <w:rFonts w:ascii="Times New Roman" w:hAnsi="Times New Roman" w:cs="Times New Roman"/>
          <w:b/>
        </w:rPr>
        <w:t>CHILDREN, TODDLERS AND BABIES</w:t>
      </w: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Though we love children, toddlers and babies, we must kindly ask that you do not bring them with you to your appointment. Unfortunately, they are a distraction to the artist, as well as the other guests having services at </w:t>
      </w:r>
      <w:r w:rsidR="006D03F3" w:rsidRPr="00806D18">
        <w:rPr>
          <w:rFonts w:ascii="Times New Roman" w:hAnsi="Times New Roman" w:cs="Times New Roman"/>
        </w:rPr>
        <w:t>Fortees Salon &amp; Spa</w:t>
      </w:r>
      <w:r w:rsidRPr="00806D18">
        <w:rPr>
          <w:rFonts w:ascii="Times New Roman" w:hAnsi="Times New Roman" w:cs="Times New Roman"/>
        </w:rPr>
        <w:t xml:space="preserve">. Thank you for your understanding.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spacing w:after="28" w:line="252" w:lineRule="auto"/>
        <w:ind w:left="-5"/>
        <w:rPr>
          <w:rFonts w:ascii="Times New Roman" w:hAnsi="Times New Roman" w:cs="Times New Roman"/>
        </w:rPr>
      </w:pPr>
      <w:r w:rsidRPr="00806D18">
        <w:rPr>
          <w:rFonts w:ascii="Times New Roman" w:hAnsi="Times New Roman" w:cs="Times New Roman"/>
          <w:b/>
        </w:rPr>
        <w:t xml:space="preserve">CANCELLATION POLICY: </w:t>
      </w:r>
    </w:p>
    <w:p w:rsidR="0093726E" w:rsidRPr="00806D18" w:rsidRDefault="003104FA">
      <w:pPr>
        <w:rPr>
          <w:rFonts w:ascii="Times New Roman" w:hAnsi="Times New Roman" w:cs="Times New Roman"/>
        </w:rPr>
      </w:pPr>
      <w:r w:rsidRPr="00806D18">
        <w:rPr>
          <w:rFonts w:ascii="Times New Roman" w:hAnsi="Times New Roman" w:cs="Times New Roman"/>
        </w:rPr>
        <w:t>Microblading</w:t>
      </w:r>
      <w:r w:rsidR="007540F7" w:rsidRPr="00806D18">
        <w:rPr>
          <w:rFonts w:ascii="Times New Roman" w:hAnsi="Times New Roman" w:cs="Times New Roman"/>
        </w:rPr>
        <w:t xml:space="preserve"> is a time-intensive service. In booking your appointment, we are reserving a designated amount of time specifically for you. We require a 50% deposit in order to reserve this time for your appointment.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If you need to cancel for any reason, we require that you cancel </w:t>
      </w:r>
      <w:r w:rsidRPr="00806D18">
        <w:rPr>
          <w:rFonts w:ascii="Times New Roman" w:hAnsi="Times New Roman" w:cs="Times New Roman"/>
          <w:i/>
        </w:rPr>
        <w:t>at least</w:t>
      </w:r>
      <w:r w:rsidRPr="00806D18">
        <w:rPr>
          <w:rFonts w:ascii="Times New Roman" w:hAnsi="Times New Roman" w:cs="Times New Roman"/>
        </w:rPr>
        <w:t xml:space="preserve"> 24 hours prior to the start of your appointment time so that we may be able to offer this time to another client. </w:t>
      </w:r>
    </w:p>
    <w:p w:rsidR="0093726E" w:rsidRPr="00806D18" w:rsidRDefault="007540F7">
      <w:pPr>
        <w:spacing w:after="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If your appointment is cancelled with less than 24 hours’ notice (or in the case of a no-show), you will still be charged the full price of your scheduled service.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b/>
        </w:rPr>
        <w:t>Follow-up appointments</w:t>
      </w:r>
      <w:r w:rsidRPr="00806D18">
        <w:rPr>
          <w:rFonts w:ascii="Times New Roman" w:hAnsi="Times New Roman" w:cs="Times New Roman"/>
        </w:rPr>
        <w:t xml:space="preserve">: There is no charge for the follow-up appointment to a new/initial procedure when it is done within 3 months of the initial procedure. However, in the case of a cancellation with less than 24 hours’ notice or a no-show, the follow-up is considered forfeited and any following appointments will be charged as a touch-up appointment.  </w:t>
      </w:r>
    </w:p>
    <w:p w:rsidR="0093726E" w:rsidRPr="00806D18" w:rsidRDefault="007540F7" w:rsidP="00806D18">
      <w:pPr>
        <w:spacing w:after="5" w:line="259" w:lineRule="auto"/>
        <w:ind w:left="0" w:firstLine="0"/>
        <w:rPr>
          <w:rFonts w:ascii="Times New Roman" w:hAnsi="Times New Roman" w:cs="Times New Roman"/>
        </w:rPr>
      </w:pPr>
      <w:r w:rsidRPr="00806D18">
        <w:rPr>
          <w:rFonts w:ascii="Times New Roman" w:hAnsi="Times New Roman" w:cs="Times New Roman"/>
          <w:sz w:val="22"/>
        </w:rPr>
        <w:t xml:space="preserve"> </w:t>
      </w:r>
    </w:p>
    <w:p w:rsidR="001D057B" w:rsidRDefault="001D057B">
      <w:pPr>
        <w:spacing w:after="28" w:line="252" w:lineRule="auto"/>
        <w:ind w:left="-5"/>
        <w:rPr>
          <w:rFonts w:ascii="Times New Roman" w:hAnsi="Times New Roman" w:cs="Times New Roman"/>
          <w:b/>
        </w:rPr>
      </w:pPr>
      <w:bookmarkStart w:id="0" w:name="_GoBack"/>
      <w:bookmarkEnd w:id="0"/>
    </w:p>
    <w:p w:rsidR="001D057B" w:rsidRDefault="001D057B">
      <w:pPr>
        <w:spacing w:after="28" w:line="252" w:lineRule="auto"/>
        <w:ind w:left="-5"/>
        <w:rPr>
          <w:rFonts w:ascii="Times New Roman" w:hAnsi="Times New Roman" w:cs="Times New Roman"/>
          <w:b/>
        </w:rPr>
      </w:pPr>
    </w:p>
    <w:p w:rsidR="001D057B" w:rsidRDefault="001D057B">
      <w:pPr>
        <w:spacing w:after="28" w:line="252" w:lineRule="auto"/>
        <w:ind w:left="-5"/>
        <w:rPr>
          <w:rFonts w:ascii="Times New Roman" w:hAnsi="Times New Roman" w:cs="Times New Roman"/>
          <w:b/>
        </w:rPr>
      </w:pPr>
    </w:p>
    <w:p w:rsidR="0093726E" w:rsidRPr="00806D18" w:rsidRDefault="007540F7">
      <w:pPr>
        <w:spacing w:after="28" w:line="252" w:lineRule="auto"/>
        <w:ind w:left="-5"/>
        <w:rPr>
          <w:rFonts w:ascii="Times New Roman" w:hAnsi="Times New Roman" w:cs="Times New Roman"/>
        </w:rPr>
      </w:pPr>
      <w:r w:rsidRPr="00806D18">
        <w:rPr>
          <w:rFonts w:ascii="Times New Roman" w:hAnsi="Times New Roman" w:cs="Times New Roman"/>
          <w:b/>
        </w:rPr>
        <w:lastRenderedPageBreak/>
        <w:t xml:space="preserve">TARDINESS: </w:t>
      </w:r>
    </w:p>
    <w:p w:rsidR="0093726E" w:rsidRPr="00806D18" w:rsidRDefault="007540F7">
      <w:pPr>
        <w:rPr>
          <w:rFonts w:ascii="Times New Roman" w:hAnsi="Times New Roman" w:cs="Times New Roman"/>
        </w:rPr>
      </w:pPr>
      <w:r w:rsidRPr="00806D18">
        <w:rPr>
          <w:rFonts w:ascii="Times New Roman" w:hAnsi="Times New Roman" w:cs="Times New Roman"/>
        </w:rPr>
        <w:t xml:space="preserve">Please plan to arrive at </w:t>
      </w:r>
      <w:r w:rsidR="006D03F3" w:rsidRPr="00806D18">
        <w:rPr>
          <w:rFonts w:ascii="Times New Roman" w:hAnsi="Times New Roman" w:cs="Times New Roman"/>
        </w:rPr>
        <w:t>Fortees Salon &amp; Spa</w:t>
      </w:r>
      <w:r w:rsidRPr="00806D18">
        <w:rPr>
          <w:rFonts w:ascii="Times New Roman" w:hAnsi="Times New Roman" w:cs="Times New Roman"/>
        </w:rPr>
        <w:t xml:space="preserve"> 15 minutes prior to the start of your appointment. You will need to complete a consent and medical intake form. We want to make sure you have time to make yourself comfortable before the start of your appointment. </w:t>
      </w:r>
    </w:p>
    <w:p w:rsidR="0093726E" w:rsidRPr="00806D18" w:rsidRDefault="007540F7">
      <w:pPr>
        <w:spacing w:after="28" w:line="252" w:lineRule="auto"/>
        <w:ind w:left="-5"/>
        <w:rPr>
          <w:rFonts w:ascii="Times New Roman" w:hAnsi="Times New Roman" w:cs="Times New Roman"/>
        </w:rPr>
      </w:pPr>
      <w:r w:rsidRPr="00806D18">
        <w:rPr>
          <w:rFonts w:ascii="Times New Roman" w:hAnsi="Times New Roman" w:cs="Times New Roman"/>
        </w:rPr>
        <w:t xml:space="preserve">Boston’s Back Bay area is often congested. </w:t>
      </w:r>
      <w:r w:rsidRPr="00806D18">
        <w:rPr>
          <w:rFonts w:ascii="Times New Roman" w:hAnsi="Times New Roman" w:cs="Times New Roman"/>
          <w:b/>
        </w:rPr>
        <w:t xml:space="preserve">Please give yourself extra time for parking.  </w:t>
      </w:r>
    </w:p>
    <w:p w:rsidR="0093726E" w:rsidRPr="00806D18" w:rsidRDefault="007540F7">
      <w:pPr>
        <w:rPr>
          <w:rFonts w:ascii="Times New Roman" w:hAnsi="Times New Roman" w:cs="Times New Roman"/>
        </w:rPr>
      </w:pPr>
      <w:r w:rsidRPr="00806D18">
        <w:rPr>
          <w:rFonts w:ascii="Times New Roman" w:hAnsi="Times New Roman" w:cs="Times New Roman"/>
        </w:rPr>
        <w:t xml:space="preserve">If you are late it will compromise the amount of time the artist has to spend on your procedure, which in turn compromises your results. </w:t>
      </w:r>
    </w:p>
    <w:p w:rsidR="0093726E" w:rsidRPr="00806D18" w:rsidRDefault="007540F7">
      <w:pPr>
        <w:spacing w:after="0" w:line="271" w:lineRule="auto"/>
        <w:ind w:left="0" w:right="271" w:firstLine="0"/>
        <w:rPr>
          <w:rFonts w:ascii="Times New Roman" w:hAnsi="Times New Roman" w:cs="Times New Roman"/>
        </w:rPr>
      </w:pPr>
      <w:r w:rsidRPr="00806D18">
        <w:rPr>
          <w:rFonts w:ascii="Times New Roman" w:hAnsi="Times New Roman" w:cs="Times New Roman"/>
          <w:i/>
          <w:sz w:val="18"/>
        </w:rPr>
        <w:t xml:space="preserve">In the event that a client is more than 30 minutes late, the procedure may be cancelled, and the full service fee will still apply, as we are not able to sell this time to another client. </w:t>
      </w:r>
      <w:r w:rsidRPr="00806D18">
        <w:rPr>
          <w:rFonts w:ascii="Times New Roman" w:hAnsi="Times New Roman" w:cs="Times New Roman"/>
          <w:b/>
          <w:sz w:val="22"/>
        </w:rPr>
        <w:t xml:space="preserve"> </w:t>
      </w:r>
    </w:p>
    <w:p w:rsidR="0093726E" w:rsidRPr="00806D18" w:rsidRDefault="007540F7">
      <w:pPr>
        <w:spacing w:after="28" w:line="252" w:lineRule="auto"/>
        <w:ind w:left="-5"/>
        <w:rPr>
          <w:rFonts w:ascii="Times New Roman" w:hAnsi="Times New Roman" w:cs="Times New Roman"/>
        </w:rPr>
      </w:pPr>
      <w:r w:rsidRPr="00806D18">
        <w:rPr>
          <w:rFonts w:ascii="Times New Roman" w:hAnsi="Times New Roman" w:cs="Times New Roman"/>
          <w:b/>
        </w:rPr>
        <w:t xml:space="preserve">RIGHT TO REFUSE TREATMENT: </w:t>
      </w:r>
    </w:p>
    <w:p w:rsidR="0093726E" w:rsidRPr="00806D18" w:rsidRDefault="007540F7">
      <w:pPr>
        <w:spacing w:after="39"/>
        <w:rPr>
          <w:rFonts w:ascii="Times New Roman" w:hAnsi="Times New Roman" w:cs="Times New Roman"/>
        </w:rPr>
      </w:pPr>
      <w:r w:rsidRPr="00806D18">
        <w:rPr>
          <w:rFonts w:ascii="Times New Roman" w:hAnsi="Times New Roman" w:cs="Times New Roman"/>
        </w:rPr>
        <w:t xml:space="preserve">Though it is </w:t>
      </w:r>
      <w:r w:rsidRPr="00806D18">
        <w:rPr>
          <w:rFonts w:ascii="Times New Roman" w:hAnsi="Times New Roman" w:cs="Times New Roman"/>
          <w:i/>
        </w:rPr>
        <w:t xml:space="preserve">extremely </w:t>
      </w:r>
      <w:r w:rsidRPr="00806D18">
        <w:rPr>
          <w:rFonts w:ascii="Times New Roman" w:hAnsi="Times New Roman" w:cs="Times New Roman"/>
        </w:rPr>
        <w:t xml:space="preserve">rare, we reserve the right to refuse treatment for the following reasons: </w:t>
      </w:r>
    </w:p>
    <w:p w:rsidR="0093726E" w:rsidRPr="00806D18" w:rsidRDefault="007540F7">
      <w:pPr>
        <w:numPr>
          <w:ilvl w:val="0"/>
          <w:numId w:val="2"/>
        </w:numPr>
        <w:ind w:hanging="360"/>
        <w:rPr>
          <w:rFonts w:ascii="Times New Roman" w:hAnsi="Times New Roman" w:cs="Times New Roman"/>
        </w:rPr>
      </w:pPr>
      <w:r w:rsidRPr="00806D18">
        <w:rPr>
          <w:rFonts w:ascii="Times New Roman" w:hAnsi="Times New Roman" w:cs="Times New Roman"/>
        </w:rPr>
        <w:t xml:space="preserve">Undisclosed skin condition (including sunburn/suntan) </w:t>
      </w:r>
    </w:p>
    <w:p w:rsidR="0093726E" w:rsidRPr="00806D18" w:rsidRDefault="007540F7">
      <w:pPr>
        <w:numPr>
          <w:ilvl w:val="0"/>
          <w:numId w:val="2"/>
        </w:numPr>
        <w:ind w:hanging="360"/>
        <w:rPr>
          <w:rFonts w:ascii="Times New Roman" w:hAnsi="Times New Roman" w:cs="Times New Roman"/>
        </w:rPr>
      </w:pPr>
      <w:r w:rsidRPr="00806D18">
        <w:rPr>
          <w:rFonts w:ascii="Times New Roman" w:hAnsi="Times New Roman" w:cs="Times New Roman"/>
        </w:rPr>
        <w:t xml:space="preserve">Under the influence of drugs or alcohol </w:t>
      </w:r>
    </w:p>
    <w:p w:rsidR="0093726E" w:rsidRPr="00806D18" w:rsidRDefault="007540F7">
      <w:pPr>
        <w:numPr>
          <w:ilvl w:val="0"/>
          <w:numId w:val="2"/>
        </w:numPr>
        <w:ind w:hanging="360"/>
        <w:rPr>
          <w:rFonts w:ascii="Times New Roman" w:hAnsi="Times New Roman" w:cs="Times New Roman"/>
        </w:rPr>
      </w:pPr>
      <w:r w:rsidRPr="00806D18">
        <w:rPr>
          <w:rFonts w:ascii="Times New Roman" w:hAnsi="Times New Roman" w:cs="Times New Roman"/>
        </w:rPr>
        <w:t xml:space="preserve">Any </w:t>
      </w:r>
      <w:r w:rsidR="00806D18" w:rsidRPr="00806D18">
        <w:rPr>
          <w:rFonts w:ascii="Times New Roman" w:hAnsi="Times New Roman" w:cs="Times New Roman"/>
        </w:rPr>
        <w:t>behavior</w:t>
      </w:r>
      <w:r w:rsidRPr="00806D18">
        <w:rPr>
          <w:rFonts w:ascii="Times New Roman" w:hAnsi="Times New Roman" w:cs="Times New Roman"/>
        </w:rPr>
        <w:t xml:space="preserve"> which, in the opinion of the artist or </w:t>
      </w:r>
      <w:r w:rsidR="006D03F3" w:rsidRPr="00806D18">
        <w:rPr>
          <w:rFonts w:ascii="Times New Roman" w:hAnsi="Times New Roman" w:cs="Times New Roman"/>
        </w:rPr>
        <w:t>Fortees Salon &amp; Spa</w:t>
      </w:r>
      <w:r w:rsidRPr="00806D18">
        <w:rPr>
          <w:rFonts w:ascii="Times New Roman" w:hAnsi="Times New Roman" w:cs="Times New Roman"/>
        </w:rPr>
        <w:t xml:space="preserve">, might compromise the artist’s or </w:t>
      </w:r>
      <w:r w:rsidR="006D03F3" w:rsidRPr="00806D18">
        <w:rPr>
          <w:rFonts w:ascii="Times New Roman" w:hAnsi="Times New Roman" w:cs="Times New Roman"/>
        </w:rPr>
        <w:t>Fortees Salon &amp; Spa</w:t>
      </w:r>
      <w:r w:rsidRPr="00806D18">
        <w:rPr>
          <w:rFonts w:ascii="Times New Roman" w:hAnsi="Times New Roman" w:cs="Times New Roman"/>
        </w:rPr>
        <w:t xml:space="preserve">’s ability to work safely and comfortably toward the desired results, or might disrupt other clients. </w:t>
      </w:r>
    </w:p>
    <w:p w:rsidR="0093726E" w:rsidRPr="00806D18" w:rsidRDefault="007540F7" w:rsidP="001D057B">
      <w:pPr>
        <w:spacing w:after="34" w:line="259" w:lineRule="auto"/>
        <w:ind w:left="0" w:firstLine="0"/>
        <w:rPr>
          <w:rFonts w:ascii="Times New Roman" w:hAnsi="Times New Roman" w:cs="Times New Roman"/>
        </w:rPr>
      </w:pPr>
      <w:r w:rsidRPr="00806D18">
        <w:rPr>
          <w:rFonts w:ascii="Times New Roman" w:hAnsi="Times New Roman" w:cs="Times New Roman"/>
        </w:rPr>
        <w:t xml:space="preserve"> </w:t>
      </w:r>
      <w:r w:rsidRPr="00806D18">
        <w:rPr>
          <w:rFonts w:ascii="Times New Roman" w:hAnsi="Times New Roman" w:cs="Times New Roman"/>
          <w:b/>
          <w:sz w:val="22"/>
        </w:rPr>
        <w:t xml:space="preserve"> </w:t>
      </w:r>
    </w:p>
    <w:p w:rsidR="0093726E" w:rsidRPr="00806D18" w:rsidRDefault="007540F7">
      <w:pPr>
        <w:spacing w:after="0" w:line="259" w:lineRule="auto"/>
        <w:ind w:left="3" w:firstLine="0"/>
        <w:jc w:val="center"/>
        <w:rPr>
          <w:rFonts w:ascii="Times New Roman" w:hAnsi="Times New Roman" w:cs="Times New Roman"/>
        </w:rPr>
      </w:pPr>
      <w:r w:rsidRPr="00806D18">
        <w:rPr>
          <w:rFonts w:ascii="Times New Roman" w:hAnsi="Times New Roman" w:cs="Times New Roman"/>
          <w:b/>
          <w:sz w:val="24"/>
          <w:u w:val="single" w:color="000000"/>
        </w:rPr>
        <w:t>Pre-Procedure Instructions</w:t>
      </w:r>
      <w:r w:rsidRPr="00806D18">
        <w:rPr>
          <w:rFonts w:ascii="Times New Roman" w:hAnsi="Times New Roman" w:cs="Times New Roman"/>
          <w:b/>
          <w:sz w:val="24"/>
        </w:rPr>
        <w:t xml:space="preserve"> </w:t>
      </w:r>
    </w:p>
    <w:p w:rsidR="0093726E" w:rsidRPr="00806D18" w:rsidRDefault="007540F7">
      <w:pPr>
        <w:spacing w:after="34" w:line="259" w:lineRule="auto"/>
        <w:ind w:left="57" w:firstLine="0"/>
        <w:jc w:val="center"/>
        <w:rPr>
          <w:rFonts w:ascii="Times New Roman" w:hAnsi="Times New Roman" w:cs="Times New Roman"/>
        </w:rPr>
      </w:pPr>
      <w:r w:rsidRPr="00806D18">
        <w:rPr>
          <w:rFonts w:ascii="Times New Roman" w:hAnsi="Times New Roman" w:cs="Times New Roman"/>
          <w:b/>
        </w:rPr>
        <w:t xml:space="preserve"> </w:t>
      </w:r>
    </w:p>
    <w:p w:rsidR="0093726E" w:rsidRPr="00806D18" w:rsidRDefault="007540F7">
      <w:pPr>
        <w:spacing w:after="8" w:line="259" w:lineRule="auto"/>
        <w:ind w:left="-5"/>
        <w:rPr>
          <w:rFonts w:ascii="Times New Roman" w:hAnsi="Times New Roman" w:cs="Times New Roman"/>
        </w:rPr>
      </w:pPr>
      <w:r w:rsidRPr="00806D18">
        <w:rPr>
          <w:rFonts w:ascii="Times New Roman" w:hAnsi="Times New Roman" w:cs="Times New Roman"/>
          <w:b/>
          <w:sz w:val="22"/>
        </w:rPr>
        <w:t xml:space="preserve">Eyebrows: </w:t>
      </w:r>
    </w:p>
    <w:p w:rsidR="0093726E" w:rsidRPr="00806D18" w:rsidRDefault="007540F7">
      <w:pPr>
        <w:rPr>
          <w:rFonts w:ascii="Times New Roman" w:hAnsi="Times New Roman" w:cs="Times New Roman"/>
        </w:rPr>
      </w:pPr>
      <w:r w:rsidRPr="00806D18">
        <w:rPr>
          <w:rFonts w:ascii="Times New Roman" w:hAnsi="Times New Roman" w:cs="Times New Roman"/>
        </w:rPr>
        <w:t xml:space="preserve">Avoid tweezing, waxing, electrolysis, and coloring your brows for two weeks prior to the procedure. This will allow your technician the most flexibility to achieve optimal results. </w:t>
      </w:r>
    </w:p>
    <w:p w:rsidR="0093726E" w:rsidRPr="00806D18" w:rsidRDefault="007540F7">
      <w:pPr>
        <w:spacing w:after="24"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Please be aware that we will remove your foundation and concealer to determine your true undertones. This is vital for us to choose the right color.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rsidP="006D03F3">
      <w:pPr>
        <w:ind w:left="0" w:firstLine="0"/>
        <w:rPr>
          <w:rFonts w:ascii="Times New Roman" w:hAnsi="Times New Roman" w:cs="Times New Roman"/>
        </w:rPr>
      </w:pPr>
      <w:r w:rsidRPr="00806D18">
        <w:rPr>
          <w:rFonts w:ascii="Times New Roman" w:hAnsi="Times New Roman" w:cs="Times New Roman"/>
        </w:rPr>
        <w:t xml:space="preserve">We offer hair strokes, hair strokes with shading and fully shaded brows. Your specialist will discuss the best options for you depending on your skin type, lifestyle, desired results and desired maintenance.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Rest assured, we use the best tools and the best pigments is the industry. </w:t>
      </w:r>
    </w:p>
    <w:p w:rsidR="0093726E" w:rsidRPr="00806D18" w:rsidRDefault="007540F7">
      <w:pPr>
        <w:spacing w:after="39"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rsidP="006D03F3">
      <w:pPr>
        <w:spacing w:after="20" w:line="259" w:lineRule="auto"/>
        <w:ind w:left="0" w:firstLine="0"/>
        <w:rPr>
          <w:rFonts w:ascii="Times New Roman" w:hAnsi="Times New Roman" w:cs="Times New Roman"/>
        </w:rPr>
      </w:pPr>
      <w:r w:rsidRPr="00806D18">
        <w:rPr>
          <w:rFonts w:ascii="Times New Roman" w:hAnsi="Times New Roman" w:cs="Times New Roman"/>
          <w:b/>
        </w:rPr>
        <w:t>Micr</w:t>
      </w:r>
      <w:r w:rsidR="006D03F3" w:rsidRPr="00806D18">
        <w:rPr>
          <w:rFonts w:ascii="Times New Roman" w:hAnsi="Times New Roman" w:cs="Times New Roman"/>
          <w:b/>
        </w:rPr>
        <w:t>oblading</w:t>
      </w:r>
      <w:r w:rsidRPr="00806D18">
        <w:rPr>
          <w:rFonts w:ascii="Times New Roman" w:hAnsi="Times New Roman" w:cs="Times New Roman"/>
          <w:b/>
        </w:rPr>
        <w:t xml:space="preserve"> is a process. Two or three sessions may be required to achieve the desired results. It is not uncommon to lose up to 70% of the color after the first session.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93726E">
      <w:pPr>
        <w:spacing w:after="20" w:line="259" w:lineRule="auto"/>
        <w:ind w:left="0" w:firstLine="0"/>
        <w:rPr>
          <w:rFonts w:ascii="Times New Roman" w:hAnsi="Times New Roman" w:cs="Times New Roman"/>
        </w:rPr>
      </w:pPr>
    </w:p>
    <w:p w:rsidR="0093726E" w:rsidRPr="00806D18" w:rsidRDefault="007540F7">
      <w:pPr>
        <w:rPr>
          <w:rFonts w:ascii="Times New Roman" w:hAnsi="Times New Roman" w:cs="Times New Roman"/>
        </w:rPr>
      </w:pPr>
      <w:r w:rsidRPr="00806D18">
        <w:rPr>
          <w:rFonts w:ascii="Times New Roman" w:hAnsi="Times New Roman" w:cs="Times New Roman"/>
        </w:rPr>
        <w:t xml:space="preserve">Please be aware that having a procedure done while on your menstrual cycle can make you hypersensitive at the procedure site.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You will be given detailed after-care instructions at the time of your procedure. Please call or email us with any other question you may have.  </w:t>
      </w:r>
    </w:p>
    <w:p w:rsidR="006D03F3" w:rsidRPr="00806D18" w:rsidRDefault="006D03F3" w:rsidP="006D03F3">
      <w:pPr>
        <w:spacing w:after="12"/>
        <w:ind w:left="12"/>
        <w:jc w:val="center"/>
        <w:rPr>
          <w:rFonts w:ascii="Times New Roman" w:hAnsi="Times New Roman" w:cs="Times New Roman"/>
          <w:b/>
        </w:rPr>
      </w:pPr>
    </w:p>
    <w:p w:rsidR="0093726E" w:rsidRPr="00806D18" w:rsidRDefault="007540F7" w:rsidP="006D03F3">
      <w:pPr>
        <w:spacing w:after="12"/>
        <w:ind w:left="12"/>
        <w:jc w:val="center"/>
        <w:rPr>
          <w:rFonts w:ascii="Times New Roman" w:hAnsi="Times New Roman" w:cs="Times New Roman"/>
        </w:rPr>
      </w:pPr>
      <w:r w:rsidRPr="00806D18">
        <w:rPr>
          <w:rFonts w:ascii="Times New Roman" w:hAnsi="Times New Roman" w:cs="Times New Roman"/>
          <w:b/>
        </w:rPr>
        <w:t xml:space="preserve">We look forward to seeing you soon!  </w:t>
      </w:r>
    </w:p>
    <w:p w:rsidR="0093726E" w:rsidRPr="00806D18" w:rsidRDefault="007540F7">
      <w:pPr>
        <w:spacing w:after="24"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I have been made aware of the contraindications and restrictions of </w:t>
      </w:r>
      <w:r w:rsidR="003104FA" w:rsidRPr="00806D18">
        <w:rPr>
          <w:rFonts w:ascii="Times New Roman" w:hAnsi="Times New Roman" w:cs="Times New Roman"/>
        </w:rPr>
        <w:t>microblading</w:t>
      </w:r>
      <w:r w:rsidRPr="00806D18">
        <w:rPr>
          <w:rFonts w:ascii="Times New Roman" w:hAnsi="Times New Roman" w:cs="Times New Roman"/>
        </w:rPr>
        <w:t xml:space="preserve"> and agree with </w:t>
      </w:r>
      <w:r w:rsidR="006D03F3" w:rsidRPr="00806D18">
        <w:rPr>
          <w:rFonts w:ascii="Times New Roman" w:hAnsi="Times New Roman" w:cs="Times New Roman"/>
        </w:rPr>
        <w:t>Fortees Salon &amp; Spa</w:t>
      </w:r>
      <w:r w:rsidRPr="00806D18">
        <w:rPr>
          <w:rFonts w:ascii="Times New Roman" w:hAnsi="Times New Roman" w:cs="Times New Roman"/>
        </w:rPr>
        <w:t xml:space="preserve">’s policies.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Print Name: ___________________________________               Date: ___________________ </w:t>
      </w:r>
    </w:p>
    <w:p w:rsidR="0093726E" w:rsidRPr="00806D18" w:rsidRDefault="007540F7">
      <w:pPr>
        <w:spacing w:after="20" w:line="259" w:lineRule="auto"/>
        <w:ind w:left="0" w:firstLine="0"/>
        <w:rPr>
          <w:rFonts w:ascii="Times New Roman" w:hAnsi="Times New Roman" w:cs="Times New Roman"/>
        </w:rPr>
      </w:pPr>
      <w:r w:rsidRPr="00806D18">
        <w:rPr>
          <w:rFonts w:ascii="Times New Roman" w:hAnsi="Times New Roman" w:cs="Times New Roman"/>
        </w:rPr>
        <w:t xml:space="preserve"> </w:t>
      </w:r>
    </w:p>
    <w:p w:rsidR="0093726E" w:rsidRPr="00806D18" w:rsidRDefault="007540F7">
      <w:pPr>
        <w:rPr>
          <w:rFonts w:ascii="Times New Roman" w:hAnsi="Times New Roman" w:cs="Times New Roman"/>
        </w:rPr>
      </w:pPr>
      <w:r w:rsidRPr="00806D18">
        <w:rPr>
          <w:rFonts w:ascii="Times New Roman" w:hAnsi="Times New Roman" w:cs="Times New Roman"/>
        </w:rPr>
        <w:t xml:space="preserve">Signature: ____________________________________                       </w:t>
      </w:r>
    </w:p>
    <w:p w:rsidR="0093726E" w:rsidRPr="00806D18" w:rsidRDefault="007540F7">
      <w:pPr>
        <w:spacing w:after="0" w:line="259" w:lineRule="auto"/>
        <w:ind w:left="57" w:firstLine="0"/>
        <w:jc w:val="center"/>
        <w:rPr>
          <w:rFonts w:ascii="Times New Roman" w:hAnsi="Times New Roman" w:cs="Times New Roman"/>
        </w:rPr>
      </w:pPr>
      <w:r w:rsidRPr="00806D18">
        <w:rPr>
          <w:rFonts w:ascii="Times New Roman" w:hAnsi="Times New Roman" w:cs="Times New Roman"/>
          <w:b/>
        </w:rPr>
        <w:t xml:space="preserve"> </w:t>
      </w:r>
    </w:p>
    <w:sectPr w:rsidR="0093726E" w:rsidRPr="00806D18">
      <w:headerReference w:type="default" r:id="rId8"/>
      <w:footerReference w:type="even" r:id="rId9"/>
      <w:footerReference w:type="default" r:id="rId10"/>
      <w:footerReference w:type="first" r:id="rId11"/>
      <w:pgSz w:w="12240" w:h="15840"/>
      <w:pgMar w:top="1440" w:right="1443" w:bottom="1067" w:left="1440" w:header="72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3CC" w:rsidRDefault="006B03CC">
      <w:pPr>
        <w:spacing w:after="0" w:line="240" w:lineRule="auto"/>
      </w:pPr>
      <w:r>
        <w:separator/>
      </w:r>
    </w:p>
  </w:endnote>
  <w:endnote w:type="continuationSeparator" w:id="0">
    <w:p w:rsidR="006B03CC" w:rsidRDefault="006B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26E" w:rsidRDefault="007540F7">
    <w:pPr>
      <w:tabs>
        <w:tab w:val="center" w:pos="4319"/>
      </w:tabs>
      <w:spacing w:after="0" w:line="259" w:lineRule="auto"/>
      <w:ind w:left="-7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9415272</wp:posOffset>
              </wp:positionV>
              <wp:extent cx="6894576" cy="6096"/>
              <wp:effectExtent l="0" t="0" r="0" b="0"/>
              <wp:wrapSquare wrapText="bothSides"/>
              <wp:docPr id="4810" name="Group 4810"/>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4980" name="Shape 498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g:wgp>
                </a:graphicData>
              </a:graphic>
            </wp:anchor>
          </w:drawing>
        </mc:Choice>
        <mc:Fallback>
          <w:pict>
            <v:group w14:anchorId="634A32E9" id="Group 4810" o:spid="_x0000_s1026" style="position:absolute;margin-left:34.55pt;margin-top:741.35pt;width:542.9pt;height:.5pt;z-index:251658240;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">
              <v:shape id="Shape 4980"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lyMMA&#10;AADdAAAADwAAAGRycy9kb3ducmV2LnhtbERPz2vCMBS+C/sfwht4kZlOxNVqFBEEETzMqedn82zr&#10;mpeSRK3+9ctB2PHj+z2dt6YWN3K+sqzgs5+AIM6trrhQsP9ZfaQgfEDWWFsmBQ/yMJ+9daaYaXvn&#10;b7rtQiFiCPsMFZQhNJmUPi/JoO/bhjhyZ+sMhghdIbXDeww3tRwkyUgarDg2lNjQsqT8d3c1CvLl&#10;Ke0lh8Xh67INz+Nzo1O33yrVfW8XExCB2vAvfrnXWsFwnMb98U18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ClyMMAAADdAAAADwAAAAAAAAAAAAAAAACYAgAAZHJzL2Rv&#10;d25yZXYueG1sUEsFBgAAAAAEAAQA9QAAAIgDAAAAAA==&#10;" path="m,l6894576,r,9144l,9144,,e" fillcolor="#a4a4a4" stroked="f" strokeweight="0">
                <v:stroke miterlimit="83231f" joinstyle="miter"/>
                <v:path arrowok="t" textboxrect="0,0,6894576,9144"/>
              </v:shape>
              <w10:wrap type="square" anchorx="page" anchory="page"/>
            </v:group>
          </w:pict>
        </mc:Fallback>
      </mc:AlternateContent>
    </w:r>
    <w:r>
      <w:rPr>
        <w:color w:val="7E7E7E"/>
        <w:sz w:val="18"/>
      </w:rPr>
      <w:t xml:space="preserve">                © 2017 </w:t>
    </w:r>
    <w:r w:rsidR="006D03F3">
      <w:rPr>
        <w:color w:val="7E7E7E"/>
        <w:sz w:val="18"/>
      </w:rPr>
      <w:t>FORTEES SALON &amp; SPA</w:t>
    </w:r>
    <w:r>
      <w:rPr>
        <w:color w:val="7E7E7E"/>
        <w:sz w:val="18"/>
      </w:rPr>
      <w:t xml:space="preserve">, LLC </w:t>
    </w:r>
    <w:r>
      <w:rPr>
        <w:color w:val="7E7E7E"/>
        <w:sz w:val="18"/>
      </w:rPr>
      <w:tab/>
      <w:t xml:space="preserve">                                       Page </w:t>
    </w:r>
    <w:r>
      <w:fldChar w:fldCharType="begin"/>
    </w:r>
    <w:r>
      <w:instrText xml:space="preserve"> PAGE   \* MERGEFORMAT </w:instrText>
    </w:r>
    <w:r>
      <w:fldChar w:fldCharType="separate"/>
    </w:r>
    <w:r>
      <w:rPr>
        <w:color w:val="7E7E7E"/>
        <w:sz w:val="18"/>
      </w:rPr>
      <w:t>1</w:t>
    </w:r>
    <w:r>
      <w:rPr>
        <w:color w:val="7E7E7E"/>
        <w:sz w:val="18"/>
      </w:rPr>
      <w:fldChar w:fldCharType="end"/>
    </w:r>
    <w:r>
      <w:rPr>
        <w:color w:val="7E7E7E"/>
        <w:sz w:val="18"/>
      </w:rPr>
      <w:t xml:space="preserve"> of </w:t>
    </w:r>
    <w:fldSimple w:instr=" NUMPAGES   \* MERGEFORMAT ">
      <w:r>
        <w:rPr>
          <w:color w:val="7E7E7E"/>
          <w:sz w:val="18"/>
        </w:rPr>
        <w:t>4</w:t>
      </w:r>
    </w:fldSimple>
    <w:r>
      <w:rPr>
        <w:color w:val="7E7E7E"/>
        <w:sz w:val="18"/>
      </w:rPr>
      <w:t xml:space="preserve"> </w:t>
    </w:r>
  </w:p>
  <w:p w:rsidR="0093726E" w:rsidRDefault="007540F7">
    <w:pPr>
      <w:spacing w:after="0" w:line="259" w:lineRule="auto"/>
      <w:ind w:left="52" w:firstLine="0"/>
      <w:jc w:val="center"/>
    </w:pPr>
    <w:r>
      <w:rPr>
        <w:color w:val="7E7E7E"/>
        <w:sz w:val="18"/>
      </w:rPr>
      <w:t xml:space="preserve"> </w:t>
    </w:r>
  </w:p>
  <w:p w:rsidR="0093726E" w:rsidRDefault="007540F7">
    <w:pPr>
      <w:spacing w:after="0" w:line="259" w:lineRule="auto"/>
      <w:ind w:left="-720" w:right="-554" w:firstLine="0"/>
    </w:pPr>
    <w:r>
      <w:rPr>
        <w:color w:val="7E7E7E"/>
        <w:sz w:val="18"/>
      </w:rPr>
      <w:t xml:space="preserve">                18 NEWBURY STREET, BOSTON MA 02116                     617 262 1607                                            </w:t>
    </w:r>
    <w:r w:rsidR="006D03F3">
      <w:rPr>
        <w:color w:val="7E7E7E"/>
        <w:sz w:val="18"/>
      </w:rPr>
      <w:t>FORTEES SALON &amp; SPA</w:t>
    </w:r>
    <w:r>
      <w:rPr>
        <w:color w:val="7E7E7E"/>
        <w:sz w:val="18"/>
      </w:rPr>
      <w:t xml:space="preserve">.COM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26E" w:rsidRPr="00BB32E1" w:rsidRDefault="007540F7" w:rsidP="00BB32E1">
    <w:pPr>
      <w:tabs>
        <w:tab w:val="center" w:pos="4319"/>
      </w:tabs>
      <w:spacing w:after="0" w:line="259" w:lineRule="auto"/>
      <w:ind w:left="0" w:firstLine="0"/>
      <w:rPr>
        <w:color w:val="7E7E7E"/>
        <w:sz w:val="18"/>
      </w:rPr>
    </w:pPr>
    <w:r w:rsidRPr="00BB32E1">
      <w:rPr>
        <w:rFonts w:ascii="Times New Roman" w:eastAsia="Calibri" w:hAnsi="Times New Roman" w:cs="Times New Roman"/>
        <w:noProof/>
        <w:sz w:val="16"/>
        <w:szCs w:val="16"/>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9415272</wp:posOffset>
              </wp:positionV>
              <wp:extent cx="6894576" cy="6096"/>
              <wp:effectExtent l="0" t="0" r="0" b="0"/>
              <wp:wrapSquare wrapText="bothSides"/>
              <wp:docPr id="4773" name="Group 4773"/>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4979" name="Shape 4979"/>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g:wgp>
                </a:graphicData>
              </a:graphic>
            </wp:anchor>
          </w:drawing>
        </mc:Choice>
        <mc:Fallback>
          <w:pict>
            <v:group w14:anchorId="62D9D836" id="Group 4773" o:spid="_x0000_s1026" style="position:absolute;margin-left:34.55pt;margin-top:741.35pt;width:542.9pt;height:.5pt;z-index:251659264;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">
              <v:shape id="Shape 4979"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8cscA&#10;AADdAAAADwAAAGRycy9kb3ducmV2LnhtbESPT2sCMRTE74V+h/CEXopmK1LX1SgiCKXgof47Pzev&#10;u1s3L0uS6uqnN4LgcZiZ3zCTWWtqcSLnK8sKPnoJCOLc6ooLBdvNspuC8AFZY22ZFFzIw2z6+jLB&#10;TNsz/9BpHQoRIewzVFCG0GRS+rwkg75nG+Lo/VpnMETpCqkdniPc1LKfJJ/SYMVxocSGFiXlx/W/&#10;UZAvDul7spvvhn+rcN1fv3Xqtiul3jrtfAwiUBue4Uf7SysYjIYjuL+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fHLHAAAA3QAAAA8AAAAAAAAAAAAAAAAAmAIAAGRy&#10;cy9kb3ducmV2LnhtbFBLBQYAAAAABAAEAPUAAACMAwAAAAA=&#10;" path="m,l6894576,r,9144l,9144,,e" fillcolor="#a4a4a4" stroked="f" strokeweight="0">
                <v:stroke miterlimit="83231f" joinstyle="miter"/>
                <v:path arrowok="t" textboxrect="0,0,6894576,9144"/>
              </v:shape>
              <w10:wrap type="square" anchorx="page" anchory="page"/>
            </v:group>
          </w:pict>
        </mc:Fallback>
      </mc:AlternateContent>
    </w:r>
    <w:r w:rsidR="00B824AF" w:rsidRPr="00BB32E1">
      <w:rPr>
        <w:rFonts w:ascii="Times New Roman" w:hAnsi="Times New Roman" w:cs="Times New Roman"/>
        <w:color w:val="7E7E7E"/>
        <w:sz w:val="16"/>
        <w:szCs w:val="16"/>
      </w:rPr>
      <w:t xml:space="preserve">© 2018 </w:t>
    </w:r>
    <w:r w:rsidR="006D03F3" w:rsidRPr="00BB32E1">
      <w:rPr>
        <w:rFonts w:ascii="Times New Roman" w:hAnsi="Times New Roman" w:cs="Times New Roman"/>
        <w:color w:val="7E7E7E"/>
        <w:sz w:val="16"/>
        <w:szCs w:val="16"/>
      </w:rPr>
      <w:t>FORTEES SALON &amp; SPA</w:t>
    </w:r>
    <w:r w:rsidRPr="00BB32E1">
      <w:rPr>
        <w:rFonts w:ascii="Times New Roman" w:hAnsi="Times New Roman" w:cs="Times New Roman"/>
        <w:color w:val="7E7E7E"/>
        <w:sz w:val="16"/>
        <w:szCs w:val="16"/>
      </w:rPr>
      <w:t xml:space="preserve">, LLC </w:t>
    </w:r>
    <w:r w:rsidRPr="00BB32E1">
      <w:rPr>
        <w:rFonts w:ascii="Times New Roman" w:hAnsi="Times New Roman" w:cs="Times New Roman"/>
        <w:color w:val="7E7E7E"/>
        <w:sz w:val="16"/>
        <w:szCs w:val="16"/>
      </w:rPr>
      <w:tab/>
      <w:t xml:space="preserve">                                       Page </w:t>
    </w:r>
    <w:r w:rsidRPr="00BB32E1">
      <w:rPr>
        <w:rFonts w:ascii="Times New Roman" w:hAnsi="Times New Roman" w:cs="Times New Roman"/>
        <w:sz w:val="16"/>
        <w:szCs w:val="16"/>
      </w:rPr>
      <w:fldChar w:fldCharType="begin"/>
    </w:r>
    <w:r w:rsidRPr="00BB32E1">
      <w:rPr>
        <w:rFonts w:ascii="Times New Roman" w:hAnsi="Times New Roman" w:cs="Times New Roman"/>
        <w:sz w:val="16"/>
        <w:szCs w:val="16"/>
      </w:rPr>
      <w:instrText xml:space="preserve"> PAGE   \* MERGEFORMAT </w:instrText>
    </w:r>
    <w:r w:rsidRPr="00BB32E1">
      <w:rPr>
        <w:rFonts w:ascii="Times New Roman" w:hAnsi="Times New Roman" w:cs="Times New Roman"/>
        <w:sz w:val="16"/>
        <w:szCs w:val="16"/>
      </w:rPr>
      <w:fldChar w:fldCharType="separate"/>
    </w:r>
    <w:r w:rsidR="00B824AF" w:rsidRPr="00BB32E1">
      <w:rPr>
        <w:rFonts w:ascii="Times New Roman" w:hAnsi="Times New Roman" w:cs="Times New Roman"/>
        <w:noProof/>
        <w:color w:val="7E7E7E"/>
        <w:sz w:val="16"/>
        <w:szCs w:val="16"/>
      </w:rPr>
      <w:t>1</w:t>
    </w:r>
    <w:r w:rsidRPr="00BB32E1">
      <w:rPr>
        <w:rFonts w:ascii="Times New Roman" w:hAnsi="Times New Roman" w:cs="Times New Roman"/>
        <w:color w:val="7E7E7E"/>
        <w:sz w:val="16"/>
        <w:szCs w:val="16"/>
      </w:rPr>
      <w:fldChar w:fldCharType="end"/>
    </w:r>
    <w:r w:rsidRPr="00BB32E1">
      <w:rPr>
        <w:rFonts w:ascii="Times New Roman" w:hAnsi="Times New Roman" w:cs="Times New Roman"/>
        <w:color w:val="7E7E7E"/>
        <w:sz w:val="16"/>
        <w:szCs w:val="16"/>
      </w:rPr>
      <w:t xml:space="preserve"> of </w:t>
    </w:r>
    <w:r w:rsidR="007E2819" w:rsidRPr="00BB32E1">
      <w:rPr>
        <w:rFonts w:ascii="Times New Roman" w:hAnsi="Times New Roman" w:cs="Times New Roman"/>
        <w:sz w:val="16"/>
        <w:szCs w:val="16"/>
      </w:rPr>
      <w:fldChar w:fldCharType="begin"/>
    </w:r>
    <w:r w:rsidR="007E2819" w:rsidRPr="00BB32E1">
      <w:rPr>
        <w:rFonts w:ascii="Times New Roman" w:hAnsi="Times New Roman" w:cs="Times New Roman"/>
        <w:sz w:val="16"/>
        <w:szCs w:val="16"/>
      </w:rPr>
      <w:instrText xml:space="preserve"> NUMPAGES   \* MERGEFORMAT </w:instrText>
    </w:r>
    <w:r w:rsidR="007E2819" w:rsidRPr="00BB32E1">
      <w:rPr>
        <w:rFonts w:ascii="Times New Roman" w:hAnsi="Times New Roman" w:cs="Times New Roman"/>
        <w:sz w:val="16"/>
        <w:szCs w:val="16"/>
      </w:rPr>
      <w:fldChar w:fldCharType="separate"/>
    </w:r>
    <w:r w:rsidR="00B824AF" w:rsidRPr="00BB32E1">
      <w:rPr>
        <w:rFonts w:ascii="Times New Roman" w:hAnsi="Times New Roman" w:cs="Times New Roman"/>
        <w:noProof/>
        <w:color w:val="7E7E7E"/>
        <w:sz w:val="16"/>
        <w:szCs w:val="16"/>
      </w:rPr>
      <w:t>4</w:t>
    </w:r>
    <w:r w:rsidR="007E2819" w:rsidRPr="00BB32E1">
      <w:rPr>
        <w:rFonts w:ascii="Times New Roman" w:hAnsi="Times New Roman" w:cs="Times New Roman"/>
        <w:noProof/>
        <w:color w:val="7E7E7E"/>
        <w:sz w:val="16"/>
        <w:szCs w:val="16"/>
      </w:rPr>
      <w:fldChar w:fldCharType="end"/>
    </w:r>
    <w:r>
      <w:rPr>
        <w:color w:val="7E7E7E"/>
        <w:sz w:val="18"/>
      </w:rPr>
      <w:t xml:space="preserve"> </w:t>
    </w:r>
  </w:p>
  <w:p w:rsidR="00BB32E1" w:rsidRPr="00BB32E1" w:rsidRDefault="007540F7" w:rsidP="00BB32E1">
    <w:pPr>
      <w:pStyle w:val="Footer"/>
      <w:tabs>
        <w:tab w:val="clear" w:pos="4680"/>
        <w:tab w:val="clear" w:pos="9360"/>
      </w:tabs>
      <w:ind w:left="0" w:firstLine="0"/>
      <w:jc w:val="center"/>
      <w:rPr>
        <w:color w:val="7E7E7E"/>
        <w:sz w:val="18"/>
      </w:rPr>
    </w:pPr>
    <w:r>
      <w:rPr>
        <w:color w:val="7E7E7E"/>
        <w:sz w:val="18"/>
      </w:rPr>
      <w:t xml:space="preserve"> </w:t>
    </w:r>
    <w:r w:rsidR="00BB32E1" w:rsidRPr="00141984">
      <w:rPr>
        <w:rFonts w:ascii="Times New Roman" w:hAnsi="Times New Roman" w:cs="Times New Roman"/>
        <w:color w:val="808080" w:themeColor="background1" w:themeShade="80"/>
        <w:sz w:val="16"/>
        <w:szCs w:val="16"/>
      </w:rPr>
      <w:t>FORTEES SALON &amp; SPA</w:t>
    </w:r>
    <w:r w:rsidR="00BB32E1" w:rsidRPr="00141984">
      <w:rPr>
        <w:rFonts w:ascii="Times New Roman" w:hAnsi="Times New Roman" w:cs="Times New Roman"/>
        <w:caps/>
        <w:color w:val="808080" w:themeColor="background1" w:themeShade="80"/>
        <w:sz w:val="16"/>
        <w:szCs w:val="16"/>
      </w:rPr>
      <w:t> |</w:t>
    </w:r>
    <w:r w:rsidR="00BB32E1">
      <w:rPr>
        <w:rFonts w:ascii="Times New Roman" w:hAnsi="Times New Roman" w:cs="Times New Roman"/>
        <w:caps/>
        <w:color w:val="808080" w:themeColor="background1" w:themeShade="80"/>
        <w:sz w:val="16"/>
        <w:szCs w:val="16"/>
      </w:rPr>
      <w:t xml:space="preserve"> </w:t>
    </w:r>
    <w:r w:rsidR="00BB32E1" w:rsidRPr="00141984">
      <w:rPr>
        <w:rFonts w:ascii="Times New Roman" w:hAnsi="Times New Roman" w:cs="Times New Roman"/>
        <w:caps/>
        <w:color w:val="808080" w:themeColor="background1" w:themeShade="80"/>
        <w:sz w:val="16"/>
        <w:szCs w:val="16"/>
      </w:rPr>
      <w:t>5865 w. Ray road ste.1 chandler, az 85226 |</w:t>
    </w:r>
    <w:r w:rsidR="00BB32E1">
      <w:rPr>
        <w:rFonts w:ascii="Times New Roman" w:hAnsi="Times New Roman" w:cs="Times New Roman"/>
        <w:caps/>
        <w:color w:val="808080" w:themeColor="background1" w:themeShade="80"/>
        <w:sz w:val="16"/>
        <w:szCs w:val="16"/>
      </w:rPr>
      <w:t xml:space="preserve"> </w:t>
    </w:r>
    <w:r w:rsidR="00BB32E1" w:rsidRPr="00141984">
      <w:rPr>
        <w:rFonts w:ascii="Times New Roman" w:hAnsi="Times New Roman" w:cs="Times New Roman"/>
        <w:caps/>
        <w:color w:val="808080" w:themeColor="background1" w:themeShade="80"/>
        <w:sz w:val="16"/>
        <w:szCs w:val="16"/>
      </w:rPr>
      <w:t>480.753.4765 |</w:t>
    </w:r>
    <w:r w:rsidR="00BB32E1">
      <w:rPr>
        <w:rFonts w:ascii="Times New Roman" w:hAnsi="Times New Roman" w:cs="Times New Roman"/>
        <w:caps/>
        <w:color w:val="808080" w:themeColor="background1" w:themeShade="80"/>
        <w:sz w:val="16"/>
        <w:szCs w:val="16"/>
      </w:rPr>
      <w:t xml:space="preserve"> </w:t>
    </w:r>
    <w:r w:rsidR="00BB32E1" w:rsidRPr="00141984">
      <w:rPr>
        <w:rFonts w:ascii="Times New Roman" w:hAnsi="Times New Roman" w:cs="Times New Roman"/>
        <w:caps/>
        <w:color w:val="808080" w:themeColor="background1" w:themeShade="80"/>
        <w:sz w:val="16"/>
        <w:szCs w:val="16"/>
      </w:rPr>
      <w:t>www.forteessalon.com</w:t>
    </w:r>
  </w:p>
  <w:p w:rsidR="0093726E" w:rsidRDefault="0093726E">
    <w:pPr>
      <w:spacing w:after="0" w:line="259" w:lineRule="auto"/>
      <w:ind w:left="-720" w:right="-55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26E" w:rsidRDefault="007540F7">
    <w:pPr>
      <w:tabs>
        <w:tab w:val="center" w:pos="4319"/>
      </w:tabs>
      <w:spacing w:after="0" w:line="259" w:lineRule="auto"/>
      <w:ind w:left="-72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9415272</wp:posOffset>
              </wp:positionV>
              <wp:extent cx="6894576" cy="6096"/>
              <wp:effectExtent l="0" t="0" r="0" b="0"/>
              <wp:wrapSquare wrapText="bothSides"/>
              <wp:docPr id="4736" name="Group 4736"/>
              <wp:cNvGraphicFramePr/>
              <a:graphic xmlns:a="http://schemas.openxmlformats.org/drawingml/2006/main">
                <a:graphicData uri="http://schemas.microsoft.com/office/word/2010/wordprocessingGroup">
                  <wpg:wgp>
                    <wpg:cNvGrpSpPr/>
                    <wpg:grpSpPr>
                      <a:xfrm>
                        <a:off x="0" y="0"/>
                        <a:ext cx="6894576" cy="6096"/>
                        <a:chOff x="0" y="0"/>
                        <a:chExt cx="6894576" cy="6096"/>
                      </a:xfrm>
                    </wpg:grpSpPr>
                    <wps:wsp>
                      <wps:cNvPr id="4978" name="Shape 4978"/>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g:wgp>
                </a:graphicData>
              </a:graphic>
            </wp:anchor>
          </w:drawing>
        </mc:Choice>
        <mc:Fallback>
          <w:pict>
            <v:group w14:anchorId="272DEA52" id="Group 4736" o:spid="_x0000_s1026" style="position:absolute;margin-left:34.55pt;margin-top:741.35pt;width:542.9pt;height:.5pt;z-index:251660288;mso-position-horizontal-relative:page;mso-position-vertical-relative:page" coordsize="689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">
              <v:shape id="Shape 4978" o:spid="_x0000_s1027" style="position:absolute;width:68945;height:91;visibility:visible;mso-wrap-style:square;v-text-anchor:top" coordsize="6894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Z6cUA&#10;AADdAAAADwAAAGRycy9kb3ducmV2LnhtbERPz2vCMBS+D/Y/hDfwMmY6Edt1pkUEYQw86HTnt+at&#10;7da8lCRq9a83B8Hjx/d7Xg6mE0dyvrWs4HWcgCCurG65VrD7Wr1kIHxA1thZJgVn8lAWjw9zzLU9&#10;8YaO21CLGMI+RwVNCH0upa8aMujHtieO3K91BkOErpba4SmGm05OkmQmDbYcGxrsadlQ9b89GAXV&#10;8id7TvaLffq3Dpfvy6fO3G6t1OhpWLyDCDSEu/jm/tAKpm9pnBvfxCc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9npxQAAAN0AAAAPAAAAAAAAAAAAAAAAAJgCAABkcnMv&#10;ZG93bnJldi54bWxQSwUGAAAAAAQABAD1AAAAigMAAAAA&#10;" path="m,l6894576,r,9144l,9144,,e" fillcolor="#a4a4a4" stroked="f" strokeweight="0">
                <v:stroke miterlimit="83231f" joinstyle="miter"/>
                <v:path arrowok="t" textboxrect="0,0,6894576,9144"/>
              </v:shape>
              <w10:wrap type="square" anchorx="page" anchory="page"/>
            </v:group>
          </w:pict>
        </mc:Fallback>
      </mc:AlternateContent>
    </w:r>
    <w:r>
      <w:rPr>
        <w:color w:val="7E7E7E"/>
        <w:sz w:val="18"/>
      </w:rPr>
      <w:t xml:space="preserve">                © 2017 </w:t>
    </w:r>
    <w:r w:rsidR="006D03F3">
      <w:rPr>
        <w:color w:val="7E7E7E"/>
        <w:sz w:val="18"/>
      </w:rPr>
      <w:t>FORTEES SALON &amp; SPA</w:t>
    </w:r>
    <w:r>
      <w:rPr>
        <w:color w:val="7E7E7E"/>
        <w:sz w:val="18"/>
      </w:rPr>
      <w:t xml:space="preserve">, LLC </w:t>
    </w:r>
    <w:r>
      <w:rPr>
        <w:color w:val="7E7E7E"/>
        <w:sz w:val="18"/>
      </w:rPr>
      <w:tab/>
      <w:t xml:space="preserve">                                       Page </w:t>
    </w:r>
    <w:r>
      <w:fldChar w:fldCharType="begin"/>
    </w:r>
    <w:r>
      <w:instrText xml:space="preserve"> PAGE   \* MERGEFORMAT </w:instrText>
    </w:r>
    <w:r>
      <w:fldChar w:fldCharType="separate"/>
    </w:r>
    <w:r>
      <w:rPr>
        <w:color w:val="7E7E7E"/>
        <w:sz w:val="18"/>
      </w:rPr>
      <w:t>1</w:t>
    </w:r>
    <w:r>
      <w:rPr>
        <w:color w:val="7E7E7E"/>
        <w:sz w:val="18"/>
      </w:rPr>
      <w:fldChar w:fldCharType="end"/>
    </w:r>
    <w:r>
      <w:rPr>
        <w:color w:val="7E7E7E"/>
        <w:sz w:val="18"/>
      </w:rPr>
      <w:t xml:space="preserve"> of </w:t>
    </w:r>
    <w:fldSimple w:instr=" NUMPAGES   \* MERGEFORMAT ">
      <w:r>
        <w:rPr>
          <w:color w:val="7E7E7E"/>
          <w:sz w:val="18"/>
        </w:rPr>
        <w:t>4</w:t>
      </w:r>
    </w:fldSimple>
    <w:r>
      <w:rPr>
        <w:color w:val="7E7E7E"/>
        <w:sz w:val="18"/>
      </w:rPr>
      <w:t xml:space="preserve"> </w:t>
    </w:r>
  </w:p>
  <w:p w:rsidR="0093726E" w:rsidRDefault="007540F7">
    <w:pPr>
      <w:spacing w:after="0" w:line="259" w:lineRule="auto"/>
      <w:ind w:left="52" w:firstLine="0"/>
      <w:jc w:val="center"/>
    </w:pPr>
    <w:r>
      <w:rPr>
        <w:color w:val="7E7E7E"/>
        <w:sz w:val="18"/>
      </w:rPr>
      <w:t xml:space="preserve"> </w:t>
    </w:r>
  </w:p>
  <w:p w:rsidR="0093726E" w:rsidRDefault="007540F7">
    <w:pPr>
      <w:spacing w:after="0" w:line="259" w:lineRule="auto"/>
      <w:ind w:left="-720" w:right="-554" w:firstLine="0"/>
    </w:pPr>
    <w:r>
      <w:rPr>
        <w:color w:val="7E7E7E"/>
        <w:sz w:val="18"/>
      </w:rPr>
      <w:t xml:space="preserve">                18 NEWBURY STREET, BOSTON MA 02116                     617 262 1607                                            </w:t>
    </w:r>
    <w:r w:rsidR="006D03F3">
      <w:rPr>
        <w:color w:val="7E7E7E"/>
        <w:sz w:val="18"/>
      </w:rPr>
      <w:t>FORTEES SALON &amp; SPA</w:t>
    </w:r>
    <w:r>
      <w:rPr>
        <w:color w:val="7E7E7E"/>
        <w:sz w:val="18"/>
      </w:rPr>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3CC" w:rsidRDefault="006B03CC">
      <w:pPr>
        <w:spacing w:after="0" w:line="240" w:lineRule="auto"/>
      </w:pPr>
      <w:r>
        <w:separator/>
      </w:r>
    </w:p>
  </w:footnote>
  <w:footnote w:type="continuationSeparator" w:id="0">
    <w:p w:rsidR="006B03CC" w:rsidRDefault="006B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E1" w:rsidRDefault="00BB32E1">
    <w:pPr>
      <w:pStyle w:val="Header"/>
    </w:pPr>
    <w:r>
      <w:rPr>
        <w:caps/>
        <w:noProof/>
        <w:color w:val="808080" w:themeColor="background1" w:themeShade="80"/>
        <w:szCs w:val="20"/>
        <w:lang w:eastAsia="zh-CN"/>
      </w:rPr>
      <mc:AlternateContent>
        <mc:Choice Requires="wpg">
          <w:drawing>
            <wp:anchor distT="0" distB="0" distL="114300" distR="114300" simplePos="0" relativeHeight="251662336"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2E1" w:rsidRDefault="00BB32E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BB32E1" w:rsidRDefault="00BB32E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008"/>
    <w:multiLevelType w:val="hybridMultilevel"/>
    <w:tmpl w:val="F594D202"/>
    <w:lvl w:ilvl="0" w:tplc="445863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2E5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54DF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B28B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453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4889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825D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00FC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870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2A4CF3"/>
    <w:multiLevelType w:val="hybridMultilevel"/>
    <w:tmpl w:val="BD028B2A"/>
    <w:lvl w:ilvl="0" w:tplc="4F6A19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0B5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1412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0A3D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8DD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E8F4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7E27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0B1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165D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B41BE2"/>
    <w:multiLevelType w:val="hybridMultilevel"/>
    <w:tmpl w:val="D63AFF90"/>
    <w:lvl w:ilvl="0" w:tplc="DA72F21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6AA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FA6A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5A9A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C44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9277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12F4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A2D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7EC4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6E"/>
    <w:rsid w:val="00173A71"/>
    <w:rsid w:val="001D057B"/>
    <w:rsid w:val="00254D50"/>
    <w:rsid w:val="003104FA"/>
    <w:rsid w:val="00325361"/>
    <w:rsid w:val="006B03CC"/>
    <w:rsid w:val="006D03F3"/>
    <w:rsid w:val="007540F7"/>
    <w:rsid w:val="007E2819"/>
    <w:rsid w:val="00806D18"/>
    <w:rsid w:val="00847194"/>
    <w:rsid w:val="0093726E"/>
    <w:rsid w:val="00B824AF"/>
    <w:rsid w:val="00BB32E1"/>
    <w:rsid w:val="00CB03E5"/>
    <w:rsid w:val="00EB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08DE"/>
  <w15:docId w15:val="{175D5A23-081D-4C76-8958-928B90E1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61"/>
    <w:rPr>
      <w:rFonts w:ascii="Arial" w:eastAsia="Arial" w:hAnsi="Arial" w:cs="Arial"/>
      <w:color w:val="000000"/>
      <w:sz w:val="20"/>
    </w:rPr>
  </w:style>
  <w:style w:type="paragraph" w:styleId="Footer">
    <w:name w:val="footer"/>
    <w:basedOn w:val="Normal"/>
    <w:link w:val="FooterChar"/>
    <w:uiPriority w:val="99"/>
    <w:unhideWhenUsed/>
    <w:rsid w:val="00BB32E1"/>
    <w:pPr>
      <w:tabs>
        <w:tab w:val="center" w:pos="4680"/>
        <w:tab w:val="right" w:pos="9360"/>
      </w:tabs>
      <w:spacing w:after="0" w:line="240" w:lineRule="auto"/>
    </w:pPr>
    <w:rPr>
      <w:rFonts w:ascii="Century Gothic" w:eastAsia="Century Gothic" w:hAnsi="Century Gothic" w:cs="Century Gothic"/>
      <w:color w:val="555655"/>
      <w:sz w:val="19"/>
    </w:rPr>
  </w:style>
  <w:style w:type="character" w:customStyle="1" w:styleId="FooterChar">
    <w:name w:val="Footer Char"/>
    <w:basedOn w:val="DefaultParagraphFont"/>
    <w:link w:val="Footer"/>
    <w:uiPriority w:val="99"/>
    <w:rsid w:val="00BB32E1"/>
    <w:rPr>
      <w:rFonts w:ascii="Century Gothic" w:eastAsia="Century Gothic" w:hAnsi="Century Gothic" w:cs="Century Gothic"/>
      <w:color w:val="55565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- 0 - Pre Procedure Instructions.docx</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- 0 - Pre Procedure Instructions.docx</dc:title>
  <dc:subject/>
  <dc:creator>Chrissy</dc:creator>
  <cp:keywords/>
  <cp:lastModifiedBy>Edward Osunlalu</cp:lastModifiedBy>
  <cp:revision>2</cp:revision>
  <dcterms:created xsi:type="dcterms:W3CDTF">2019-07-18T21:08:00Z</dcterms:created>
  <dcterms:modified xsi:type="dcterms:W3CDTF">2019-07-18T21:08:00Z</dcterms:modified>
</cp:coreProperties>
</file>